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6E1E7" w14:textId="069E3C94" w:rsidR="009B1FE2" w:rsidRPr="009B1FE2" w:rsidRDefault="009B1FE2" w:rsidP="009B1FE2">
      <w:pPr>
        <w:spacing w:line="360" w:lineRule="auto"/>
        <w:jc w:val="center"/>
        <w:rPr>
          <w:rFonts w:ascii="Times New Roman" w:eastAsia="宋体" w:hAnsi="Times New Roman"/>
          <w:color w:val="000000"/>
          <w:szCs w:val="32"/>
        </w:rPr>
      </w:pPr>
      <w:bookmarkStart w:id="0" w:name="_GoBack"/>
      <w:r>
        <w:rPr>
          <w:rFonts w:ascii="Times New Roman" w:eastAsia="宋体" w:hAnsi="Times New Roman" w:hint="eastAsia"/>
          <w:color w:val="000000"/>
          <w:szCs w:val="32"/>
        </w:rPr>
        <w:t>关于孙宏伟同志申报高级技师情况的公示</w:t>
      </w:r>
    </w:p>
    <w:bookmarkEnd w:id="0"/>
    <w:p w14:paraId="0DE535A9" w14:textId="5FE67813" w:rsidR="009B1FE2" w:rsidRPr="002C3932" w:rsidRDefault="009B1FE2" w:rsidP="009B1FE2">
      <w:pPr>
        <w:spacing w:line="560" w:lineRule="exact"/>
        <w:rPr>
          <w:rFonts w:ascii="Times New Roman" w:eastAsia="宋体" w:hAnsi="Times New Roman"/>
          <w:color w:val="000000"/>
          <w:sz w:val="28"/>
          <w:szCs w:val="28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全院师生</w:t>
      </w:r>
      <w:r w:rsidRPr="002C3932">
        <w:rPr>
          <w:rFonts w:ascii="Times New Roman" w:eastAsia="宋体" w:hAnsi="Times New Roman" w:hint="eastAsia"/>
          <w:color w:val="000000"/>
          <w:sz w:val="28"/>
          <w:szCs w:val="28"/>
        </w:rPr>
        <w:t>：</w:t>
      </w:r>
    </w:p>
    <w:p w14:paraId="6CA8D7F0" w14:textId="4273535D" w:rsidR="009B1FE2" w:rsidRDefault="009B1FE2" w:rsidP="009B1FE2">
      <w:pPr>
        <w:spacing w:line="560" w:lineRule="exact"/>
        <w:ind w:firstLineChars="200" w:firstLine="560"/>
        <w:rPr>
          <w:rFonts w:ascii="Times New Roman" w:eastAsia="宋体" w:hAnsi="Times New Roman"/>
          <w:color w:val="000000"/>
          <w:szCs w:val="32"/>
        </w:rPr>
      </w:pPr>
      <w:r>
        <w:rPr>
          <w:rFonts w:ascii="Times New Roman" w:eastAsia="宋体" w:hAnsi="Times New Roman" w:hint="eastAsia"/>
          <w:color w:val="0D0D0D" w:themeColor="text1" w:themeTint="F2"/>
          <w:sz w:val="28"/>
          <w:szCs w:val="28"/>
        </w:rPr>
        <w:t>孙宏伟，</w:t>
      </w:r>
      <w:r w:rsidRPr="002C3932">
        <w:rPr>
          <w:rFonts w:ascii="Times New Roman" w:eastAsia="宋体" w:hAnsi="Times New Roman" w:hint="eastAsia"/>
          <w:color w:val="0D0D0D" w:themeColor="text1" w:themeTint="F2"/>
          <w:sz w:val="28"/>
          <w:szCs w:val="28"/>
        </w:rPr>
        <w:t>自</w:t>
      </w:r>
      <w:r w:rsidRPr="002C3932">
        <w:rPr>
          <w:rFonts w:ascii="Times New Roman" w:eastAsia="宋体" w:hAnsi="Times New Roman" w:hint="eastAsia"/>
          <w:color w:val="0D0D0D" w:themeColor="text1" w:themeTint="F2"/>
          <w:sz w:val="28"/>
          <w:szCs w:val="28"/>
        </w:rPr>
        <w:t>1980</w:t>
      </w:r>
      <w:r w:rsidRPr="002C3932">
        <w:rPr>
          <w:rFonts w:ascii="Times New Roman" w:eastAsia="宋体" w:hAnsi="Times New Roman" w:hint="eastAsia"/>
          <w:color w:val="0D0D0D" w:themeColor="text1" w:themeTint="F2"/>
          <w:sz w:val="28"/>
          <w:szCs w:val="28"/>
        </w:rPr>
        <w:t>年</w:t>
      </w:r>
      <w:r w:rsidRPr="002C3932">
        <w:rPr>
          <w:rFonts w:ascii="Times New Roman" w:eastAsia="宋体" w:hAnsi="Times New Roman" w:hint="eastAsia"/>
          <w:color w:val="0D0D0D" w:themeColor="text1" w:themeTint="F2"/>
          <w:sz w:val="28"/>
          <w:szCs w:val="28"/>
        </w:rPr>
        <w:t>7</w:t>
      </w:r>
      <w:r w:rsidRPr="002C3932">
        <w:rPr>
          <w:rFonts w:ascii="Times New Roman" w:eastAsia="宋体" w:hAnsi="Times New Roman" w:hint="eastAsia"/>
          <w:color w:val="0D0D0D" w:themeColor="text1" w:themeTint="F2"/>
          <w:sz w:val="28"/>
          <w:szCs w:val="28"/>
        </w:rPr>
        <w:t>月</w:t>
      </w:r>
      <w:r w:rsidRPr="002C3932">
        <w:rPr>
          <w:rFonts w:ascii="Times New Roman" w:eastAsia="宋体" w:hAnsi="Times New Roman" w:hint="eastAsia"/>
          <w:color w:val="000000"/>
          <w:sz w:val="28"/>
          <w:szCs w:val="28"/>
        </w:rPr>
        <w:t>参加工作以来，一直在江苏大学农业装备工程学院农机实验室工作。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现将</w:t>
      </w:r>
      <w:r>
        <w:rPr>
          <w:rFonts w:ascii="Times New Roman" w:eastAsia="宋体" w:hAnsi="Times New Roman" w:hint="eastAsia"/>
          <w:color w:val="000000"/>
          <w:szCs w:val="32"/>
        </w:rPr>
        <w:t>孙宏伟同志申报高级技师情况公示如下，如有异议，请</w:t>
      </w:r>
      <w:r>
        <w:rPr>
          <w:rFonts w:ascii="Times New Roman" w:eastAsia="宋体" w:hAnsi="Times New Roman" w:hint="eastAsia"/>
          <w:color w:val="000000"/>
          <w:szCs w:val="32"/>
        </w:rPr>
        <w:t>2</w:t>
      </w:r>
      <w:r>
        <w:rPr>
          <w:rFonts w:ascii="Times New Roman" w:eastAsia="宋体" w:hAnsi="Times New Roman"/>
          <w:color w:val="000000"/>
          <w:szCs w:val="32"/>
        </w:rPr>
        <w:t>018</w:t>
      </w:r>
      <w:r>
        <w:rPr>
          <w:rFonts w:ascii="Times New Roman" w:eastAsia="宋体" w:hAnsi="Times New Roman" w:hint="eastAsia"/>
          <w:color w:val="000000"/>
          <w:szCs w:val="32"/>
        </w:rPr>
        <w:t>年</w:t>
      </w:r>
      <w:r>
        <w:rPr>
          <w:rFonts w:ascii="Times New Roman" w:eastAsia="宋体" w:hAnsi="Times New Roman" w:hint="eastAsia"/>
          <w:color w:val="000000"/>
          <w:szCs w:val="32"/>
        </w:rPr>
        <w:t>5</w:t>
      </w:r>
      <w:r>
        <w:rPr>
          <w:rFonts w:ascii="Times New Roman" w:eastAsia="宋体" w:hAnsi="Times New Roman" w:hint="eastAsia"/>
          <w:color w:val="000000"/>
          <w:szCs w:val="32"/>
        </w:rPr>
        <w:t>月</w:t>
      </w:r>
      <w:r>
        <w:rPr>
          <w:rFonts w:ascii="Times New Roman" w:eastAsia="宋体" w:hAnsi="Times New Roman" w:hint="eastAsia"/>
          <w:color w:val="000000"/>
          <w:szCs w:val="32"/>
        </w:rPr>
        <w:t>1</w:t>
      </w:r>
      <w:r>
        <w:rPr>
          <w:rFonts w:ascii="Times New Roman" w:eastAsia="宋体" w:hAnsi="Times New Roman"/>
          <w:color w:val="000000"/>
          <w:szCs w:val="32"/>
        </w:rPr>
        <w:t>0</w:t>
      </w:r>
      <w:r>
        <w:rPr>
          <w:rFonts w:ascii="Times New Roman" w:eastAsia="宋体" w:hAnsi="Times New Roman" w:hint="eastAsia"/>
          <w:color w:val="000000"/>
          <w:szCs w:val="32"/>
        </w:rPr>
        <w:t>日前与学院办公室联系。</w:t>
      </w:r>
    </w:p>
    <w:p w14:paraId="1EAAD139" w14:textId="76838001" w:rsidR="009B1FE2" w:rsidRDefault="009B1FE2" w:rsidP="009B1FE2">
      <w:pPr>
        <w:spacing w:line="560" w:lineRule="exact"/>
        <w:ind w:firstLineChars="200" w:firstLine="560"/>
        <w:rPr>
          <w:rFonts w:ascii="Times New Roman" w:eastAsia="宋体" w:hAnsi="Times New Roman"/>
          <w:color w:val="000000"/>
          <w:sz w:val="28"/>
          <w:szCs w:val="28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附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1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：高级技师量化考评表</w:t>
      </w:r>
    </w:p>
    <w:p w14:paraId="026CFB89" w14:textId="77777777" w:rsidR="009B1FE2" w:rsidRDefault="009B1FE2" w:rsidP="009B1FE2">
      <w:pPr>
        <w:spacing w:line="560" w:lineRule="exact"/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附</w:t>
      </w:r>
      <w:r>
        <w:rPr>
          <w:rFonts w:ascii="Times New Roman" w:eastAsia="宋体" w:hAnsi="Times New Roman"/>
          <w:color w:val="000000"/>
          <w:sz w:val="28"/>
          <w:szCs w:val="28"/>
        </w:rPr>
        <w:t>2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：近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5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年</w:t>
      </w:r>
      <w:r w:rsidRPr="002C3932">
        <w:rPr>
          <w:rFonts w:ascii="Times New Roman" w:eastAsia="宋体" w:hAnsi="Times New Roman" w:cs="Times New Roman"/>
          <w:color w:val="000000"/>
          <w:sz w:val="28"/>
          <w:szCs w:val="28"/>
        </w:rPr>
        <w:t>主要工作业绩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情况</w:t>
      </w:r>
    </w:p>
    <w:p w14:paraId="2DD29363" w14:textId="77777777" w:rsidR="009B1FE2" w:rsidRPr="009B1FE2" w:rsidRDefault="009B1FE2" w:rsidP="009B1FE2">
      <w:pPr>
        <w:spacing w:line="560" w:lineRule="exact"/>
        <w:ind w:firstLineChars="200" w:firstLine="560"/>
        <w:rPr>
          <w:rFonts w:ascii="Times New Roman" w:eastAsia="宋体" w:hAnsi="Times New Roman"/>
          <w:color w:val="000000"/>
          <w:sz w:val="28"/>
          <w:szCs w:val="28"/>
        </w:rPr>
      </w:pPr>
    </w:p>
    <w:p w14:paraId="09816802" w14:textId="77777777" w:rsidR="009B1FE2" w:rsidRDefault="009B1FE2" w:rsidP="009B1FE2">
      <w:pPr>
        <w:pStyle w:val="a7"/>
        <w:spacing w:line="560" w:lineRule="exact"/>
        <w:ind w:firstLine="560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宋体" w:hAnsi="Times New Roman"/>
          <w:color w:val="000000"/>
          <w:sz w:val="28"/>
          <w:szCs w:val="28"/>
        </w:rPr>
        <w:t xml:space="preserve">                                 </w:t>
      </w:r>
    </w:p>
    <w:p w14:paraId="447FDD1B" w14:textId="77777777" w:rsidR="009B1FE2" w:rsidRDefault="009B1FE2" w:rsidP="009B1FE2">
      <w:pPr>
        <w:pStyle w:val="a7"/>
        <w:spacing w:line="560" w:lineRule="exact"/>
        <w:ind w:firstLineChars="1900" w:firstLine="5320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>
        <w:rPr>
          <w:rFonts w:ascii="Times New Roman" w:eastAsia="宋体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农业装备工程学院</w:t>
      </w:r>
    </w:p>
    <w:p w14:paraId="7852407A" w14:textId="26297CB7" w:rsidR="009B1FE2" w:rsidRPr="00BB0153" w:rsidRDefault="009B1FE2" w:rsidP="009B1FE2">
      <w:pPr>
        <w:pStyle w:val="a7"/>
        <w:spacing w:line="560" w:lineRule="exact"/>
        <w:ind w:firstLineChars="2000" w:firstLine="5600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2018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年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5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月</w:t>
      </w:r>
      <w:r w:rsidR="00DC237C">
        <w:rPr>
          <w:rFonts w:ascii="Times New Roman" w:eastAsia="宋体" w:hAnsi="Times New Roman"/>
          <w:color w:val="000000"/>
          <w:sz w:val="28"/>
          <w:szCs w:val="28"/>
        </w:rPr>
        <w:t>4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日</w:t>
      </w:r>
    </w:p>
    <w:p w14:paraId="7F285BA9" w14:textId="4A5167B1" w:rsidR="009B1FE2" w:rsidRPr="009B1FE2" w:rsidRDefault="009B1FE2" w:rsidP="009B1FE2">
      <w:pPr>
        <w:pStyle w:val="a7"/>
        <w:spacing w:line="560" w:lineRule="exact"/>
        <w:ind w:firstLineChars="2000" w:firstLine="5600"/>
        <w:jc w:val="left"/>
        <w:rPr>
          <w:rFonts w:ascii="Times New Roman" w:eastAsia="宋体" w:hAnsi="Times New Roman"/>
          <w:color w:val="000000"/>
          <w:sz w:val="28"/>
          <w:szCs w:val="28"/>
        </w:rPr>
      </w:pPr>
    </w:p>
    <w:p w14:paraId="3003D089" w14:textId="1D63EC71" w:rsidR="009B1FE2" w:rsidRDefault="009B1FE2" w:rsidP="009B1FE2">
      <w:pPr>
        <w:pStyle w:val="a7"/>
        <w:spacing w:line="560" w:lineRule="exact"/>
        <w:ind w:firstLineChars="2000" w:firstLine="5600"/>
        <w:jc w:val="left"/>
        <w:rPr>
          <w:rFonts w:ascii="Times New Roman" w:eastAsia="宋体" w:hAnsi="Times New Roman"/>
          <w:color w:val="000000"/>
          <w:sz w:val="28"/>
          <w:szCs w:val="28"/>
        </w:rPr>
      </w:pPr>
    </w:p>
    <w:p w14:paraId="1D726845" w14:textId="0ACFE6FB" w:rsidR="009B1FE2" w:rsidRDefault="009B1FE2" w:rsidP="009B1FE2">
      <w:pPr>
        <w:pStyle w:val="a7"/>
        <w:spacing w:line="560" w:lineRule="exact"/>
        <w:ind w:firstLineChars="2000" w:firstLine="5600"/>
        <w:jc w:val="left"/>
        <w:rPr>
          <w:rFonts w:ascii="Times New Roman" w:eastAsia="宋体" w:hAnsi="Times New Roman"/>
          <w:color w:val="000000"/>
          <w:sz w:val="28"/>
          <w:szCs w:val="28"/>
        </w:rPr>
      </w:pPr>
    </w:p>
    <w:p w14:paraId="64DCDF8E" w14:textId="08794985" w:rsidR="009B1FE2" w:rsidRDefault="009B1FE2" w:rsidP="009B1FE2">
      <w:pPr>
        <w:pStyle w:val="a7"/>
        <w:spacing w:line="560" w:lineRule="exact"/>
        <w:ind w:firstLineChars="2000" w:firstLine="5600"/>
        <w:jc w:val="left"/>
        <w:rPr>
          <w:rFonts w:ascii="Times New Roman" w:eastAsia="宋体" w:hAnsi="Times New Roman"/>
          <w:color w:val="000000"/>
          <w:sz w:val="28"/>
          <w:szCs w:val="28"/>
        </w:rPr>
      </w:pPr>
    </w:p>
    <w:p w14:paraId="30061B41" w14:textId="75505F55" w:rsidR="009B1FE2" w:rsidRDefault="009B1FE2" w:rsidP="009B1FE2">
      <w:pPr>
        <w:pStyle w:val="a7"/>
        <w:spacing w:line="560" w:lineRule="exact"/>
        <w:ind w:firstLineChars="2000" w:firstLine="5600"/>
        <w:jc w:val="left"/>
        <w:rPr>
          <w:rFonts w:ascii="Times New Roman" w:eastAsia="宋体" w:hAnsi="Times New Roman"/>
          <w:color w:val="000000"/>
          <w:sz w:val="28"/>
          <w:szCs w:val="28"/>
        </w:rPr>
      </w:pPr>
    </w:p>
    <w:p w14:paraId="27662E1A" w14:textId="1603566B" w:rsidR="009B1FE2" w:rsidRDefault="009B1FE2" w:rsidP="009B1FE2">
      <w:pPr>
        <w:pStyle w:val="a7"/>
        <w:spacing w:line="560" w:lineRule="exact"/>
        <w:ind w:firstLineChars="2000" w:firstLine="5600"/>
        <w:jc w:val="left"/>
        <w:rPr>
          <w:rFonts w:ascii="Times New Roman" w:eastAsia="宋体" w:hAnsi="Times New Roman"/>
          <w:color w:val="000000"/>
          <w:sz w:val="28"/>
          <w:szCs w:val="28"/>
        </w:rPr>
      </w:pPr>
    </w:p>
    <w:p w14:paraId="1916F87A" w14:textId="21471D3D" w:rsidR="009B1FE2" w:rsidRDefault="009B1FE2" w:rsidP="009B1FE2">
      <w:pPr>
        <w:pStyle w:val="a7"/>
        <w:spacing w:line="560" w:lineRule="exact"/>
        <w:ind w:firstLineChars="2000" w:firstLine="5600"/>
        <w:jc w:val="left"/>
        <w:rPr>
          <w:rFonts w:ascii="Times New Roman" w:eastAsia="宋体" w:hAnsi="Times New Roman"/>
          <w:color w:val="000000"/>
          <w:sz w:val="28"/>
          <w:szCs w:val="28"/>
        </w:rPr>
      </w:pPr>
    </w:p>
    <w:p w14:paraId="40397A7D" w14:textId="781CD244" w:rsidR="009B1FE2" w:rsidRDefault="009B1FE2" w:rsidP="009B1FE2">
      <w:pPr>
        <w:pStyle w:val="a7"/>
        <w:spacing w:line="560" w:lineRule="exact"/>
        <w:ind w:firstLineChars="2000" w:firstLine="5600"/>
        <w:jc w:val="left"/>
        <w:rPr>
          <w:rFonts w:ascii="Times New Roman" w:eastAsia="宋体" w:hAnsi="Times New Roman"/>
          <w:color w:val="000000"/>
          <w:sz w:val="28"/>
          <w:szCs w:val="28"/>
        </w:rPr>
      </w:pPr>
    </w:p>
    <w:p w14:paraId="04BB7823" w14:textId="26FC8CE4" w:rsidR="009B1FE2" w:rsidRDefault="009B1FE2" w:rsidP="009B1FE2">
      <w:pPr>
        <w:pStyle w:val="a7"/>
        <w:spacing w:line="560" w:lineRule="exact"/>
        <w:ind w:firstLineChars="2000" w:firstLine="5600"/>
        <w:jc w:val="left"/>
        <w:rPr>
          <w:rFonts w:ascii="Times New Roman" w:eastAsia="宋体" w:hAnsi="Times New Roman"/>
          <w:color w:val="000000"/>
          <w:sz w:val="28"/>
          <w:szCs w:val="28"/>
        </w:rPr>
      </w:pPr>
    </w:p>
    <w:p w14:paraId="41B5C6D1" w14:textId="75991E68" w:rsidR="009B1FE2" w:rsidRDefault="009B1FE2" w:rsidP="009B1FE2">
      <w:pPr>
        <w:pStyle w:val="a7"/>
        <w:spacing w:line="560" w:lineRule="exact"/>
        <w:ind w:firstLineChars="2000" w:firstLine="5600"/>
        <w:jc w:val="left"/>
        <w:rPr>
          <w:rFonts w:ascii="Times New Roman" w:eastAsia="宋体" w:hAnsi="Times New Roman"/>
          <w:color w:val="000000"/>
          <w:sz w:val="28"/>
          <w:szCs w:val="28"/>
        </w:rPr>
      </w:pPr>
    </w:p>
    <w:p w14:paraId="0E307DDC" w14:textId="755920FC" w:rsidR="009B1FE2" w:rsidRDefault="009B1FE2" w:rsidP="009B1FE2">
      <w:pPr>
        <w:pStyle w:val="a7"/>
        <w:spacing w:line="560" w:lineRule="exact"/>
        <w:ind w:firstLineChars="2000" w:firstLine="5600"/>
        <w:jc w:val="left"/>
        <w:rPr>
          <w:rFonts w:ascii="Times New Roman" w:eastAsia="宋体" w:hAnsi="Times New Roman"/>
          <w:color w:val="000000"/>
          <w:sz w:val="28"/>
          <w:szCs w:val="28"/>
        </w:rPr>
      </w:pPr>
    </w:p>
    <w:p w14:paraId="775348FF" w14:textId="51245CBE" w:rsidR="009B1FE2" w:rsidRDefault="009B1FE2" w:rsidP="009B1FE2">
      <w:pPr>
        <w:pStyle w:val="a7"/>
        <w:spacing w:line="560" w:lineRule="exact"/>
        <w:ind w:firstLineChars="2000" w:firstLine="5600"/>
        <w:jc w:val="left"/>
        <w:rPr>
          <w:rFonts w:ascii="Times New Roman" w:eastAsia="宋体" w:hAnsi="Times New Roman"/>
          <w:color w:val="000000"/>
          <w:sz w:val="28"/>
          <w:szCs w:val="28"/>
        </w:rPr>
      </w:pPr>
    </w:p>
    <w:p w14:paraId="2ECE4866" w14:textId="4C58AA91" w:rsidR="009B1FE2" w:rsidRPr="00E17C06" w:rsidRDefault="009B1FE2" w:rsidP="009B1FE2">
      <w:pPr>
        <w:jc w:val="left"/>
        <w:rPr>
          <w:rFonts w:ascii="Times New Roman" w:eastAsia="方正黑体_GBK" w:hAnsi="Times New Roman"/>
          <w:color w:val="000000"/>
        </w:rPr>
      </w:pPr>
      <w:r w:rsidRPr="00E17C06">
        <w:rPr>
          <w:rFonts w:ascii="Times New Roman" w:eastAsia="方正黑体_GBK" w:hAnsi="Times New Roman"/>
          <w:color w:val="000000"/>
        </w:rPr>
        <w:lastRenderedPageBreak/>
        <w:t>附件</w:t>
      </w:r>
      <w:r>
        <w:rPr>
          <w:rFonts w:ascii="Times New Roman" w:eastAsia="方正黑体_GBK" w:hAnsi="Times New Roman"/>
          <w:color w:val="000000"/>
        </w:rPr>
        <w:t>1</w:t>
      </w:r>
    </w:p>
    <w:tbl>
      <w:tblPr>
        <w:tblW w:w="9689" w:type="dxa"/>
        <w:tblInd w:w="-617" w:type="dxa"/>
        <w:tblLook w:val="00A0" w:firstRow="1" w:lastRow="0" w:firstColumn="1" w:lastColumn="0" w:noHBand="0" w:noVBand="0"/>
      </w:tblPr>
      <w:tblGrid>
        <w:gridCol w:w="1276"/>
        <w:gridCol w:w="992"/>
        <w:gridCol w:w="992"/>
        <w:gridCol w:w="3119"/>
        <w:gridCol w:w="1042"/>
        <w:gridCol w:w="2268"/>
      </w:tblGrid>
      <w:tr w:rsidR="009B1FE2" w:rsidRPr="00E17C06" w14:paraId="35572708" w14:textId="77777777" w:rsidTr="00DC237C">
        <w:trPr>
          <w:trHeight w:val="709"/>
        </w:trPr>
        <w:tc>
          <w:tcPr>
            <w:tcW w:w="9689" w:type="dxa"/>
            <w:gridSpan w:val="6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3ABC4739" w14:textId="77777777" w:rsidR="009B1FE2" w:rsidRPr="00E17C06" w:rsidRDefault="009B1FE2" w:rsidP="006A0BFD">
            <w:pPr>
              <w:widowControl/>
              <w:jc w:val="center"/>
              <w:rPr>
                <w:rFonts w:ascii="Times New Roman" w:eastAsia="方正大标宋简体" w:hAnsi="Times New Roman"/>
                <w:color w:val="000000"/>
                <w:kern w:val="0"/>
                <w:sz w:val="36"/>
                <w:szCs w:val="36"/>
              </w:rPr>
            </w:pPr>
            <w:r w:rsidRPr="00E17C06">
              <w:rPr>
                <w:rFonts w:ascii="Times New Roman" w:eastAsia="方正大标宋简体" w:hAnsi="Times New Roman"/>
                <w:color w:val="000000"/>
                <w:kern w:val="0"/>
                <w:sz w:val="36"/>
                <w:szCs w:val="36"/>
              </w:rPr>
              <w:t>高级技师量化考评表</w:t>
            </w:r>
          </w:p>
          <w:p w14:paraId="64052B33" w14:textId="77777777" w:rsidR="009B1FE2" w:rsidRPr="00E17C06" w:rsidRDefault="009B1FE2" w:rsidP="006A0BFD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（单位盖章）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</w:rPr>
              <w:t>江苏大学农业装备工程学院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E17C06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 xml:space="preserve">  </w:t>
            </w:r>
            <w:r w:rsidRPr="00E17C06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审核人：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</w:rPr>
              <w:t>周军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E17C06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 xml:space="preserve">       </w:t>
            </w:r>
            <w:r w:rsidRPr="00E17C06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单位负责人：</w:t>
            </w:r>
            <w:r w:rsidRPr="00E17C06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 xml:space="preserve">          </w:t>
            </w:r>
          </w:p>
        </w:tc>
      </w:tr>
      <w:tr w:rsidR="009B1FE2" w:rsidRPr="00E17C06" w14:paraId="394D69F0" w14:textId="77777777" w:rsidTr="00DC237C">
        <w:trPr>
          <w:trHeight w:hRule="exact" w:val="34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4023" w14:textId="77777777" w:rsidR="009B1FE2" w:rsidRPr="00E17C06" w:rsidRDefault="009B1FE2" w:rsidP="006A0B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  <w:t>品德评价</w:t>
            </w: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（满分为</w:t>
            </w: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20</w:t>
            </w: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分；基准分为</w:t>
            </w: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12</w:t>
            </w: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65D93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0A8BE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加</w:t>
            </w: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660C8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加分原因简要说明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BB7BD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减</w:t>
            </w: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14BAC1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减分原因简要说明</w:t>
            </w:r>
          </w:p>
        </w:tc>
      </w:tr>
      <w:tr w:rsidR="009B1FE2" w:rsidRPr="00E17C06" w14:paraId="581ECDF7" w14:textId="77777777" w:rsidTr="00DC237C">
        <w:trPr>
          <w:trHeight w:hRule="exact" w:val="3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DE46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D0536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DC407" w14:textId="77777777" w:rsidR="009B1FE2" w:rsidRPr="00BC2E10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C2E1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  <w:r w:rsidRPr="00BC2E10">
              <w:rPr>
                <w:rFonts w:ascii="Times New Roman" w:hAnsi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63176" w14:textId="3ED29D65" w:rsidR="009B1FE2" w:rsidRPr="00BC2E10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C2E10">
              <w:rPr>
                <w:rFonts w:ascii="Times New Roman" w:hAnsi="Times New Roman"/>
                <w:color w:val="000000"/>
                <w:sz w:val="24"/>
              </w:rPr>
              <w:t>收到服务对象表扬信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44B71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10F0425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B1FE2" w:rsidRPr="00E17C06" w14:paraId="7F4638EC" w14:textId="77777777" w:rsidTr="00DC237C">
        <w:trPr>
          <w:trHeight w:hRule="exact" w:val="3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645C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6D8EA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C6B64" w14:textId="070A3EAF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  <w:r w:rsidR="0046216C">
              <w:rPr>
                <w:rFonts w:ascii="Times New Roman" w:hAnsi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0A1C3" w14:textId="2EB708A0" w:rsidR="009B1FE2" w:rsidRPr="00E17C06" w:rsidRDefault="0046216C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指导学生参赛获得学院认可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A85C9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08B68F5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B1FE2" w:rsidRPr="00E17C06" w14:paraId="29945D38" w14:textId="77777777" w:rsidTr="00DC237C">
        <w:trPr>
          <w:trHeight w:hRule="exact" w:val="3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9F3C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39C96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AED87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70F02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7BE0F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530284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B1FE2" w:rsidRPr="00E17C06" w14:paraId="62A60360" w14:textId="77777777" w:rsidTr="00DC237C">
        <w:trPr>
          <w:trHeight w:hRule="exact" w:val="3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E9F6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45A2F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4926A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1E871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EFB50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CEBF1BF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B1FE2" w:rsidRPr="00E17C06" w14:paraId="7026EB15" w14:textId="77777777" w:rsidTr="00DC237C">
        <w:trPr>
          <w:trHeight w:hRule="exact" w:val="3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75A9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A8A91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2C307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0C207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06241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263E0A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B1FE2" w:rsidRPr="00E17C06" w14:paraId="647ACF51" w14:textId="77777777" w:rsidTr="00DC237C">
        <w:trPr>
          <w:trHeight w:hRule="exact" w:val="3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8296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F7501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89043" w14:textId="30ECF92B" w:rsidR="009B1FE2" w:rsidRPr="0046216C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 w:rsidRPr="0046216C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　</w:t>
            </w:r>
            <w:r w:rsidR="0046216C" w:rsidRPr="0046216C">
              <w:rPr>
                <w:rFonts w:ascii="Times New Roman" w:hAnsi="Times New Roman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33F91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A86BA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3F5A5F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——</w:t>
            </w:r>
          </w:p>
        </w:tc>
      </w:tr>
      <w:tr w:rsidR="009B1FE2" w:rsidRPr="00E17C06" w14:paraId="1FDC537E" w14:textId="77777777" w:rsidTr="00DC237C">
        <w:trPr>
          <w:trHeight w:val="893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4A57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0C55F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2"/>
              </w:rPr>
              <w:t>严重违纪行为记录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6009837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B1FE2" w:rsidRPr="00E17C06" w14:paraId="578834A3" w14:textId="77777777" w:rsidTr="00DC237C">
        <w:trPr>
          <w:trHeight w:val="42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7BD69F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品德评价总分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3E58766" w14:textId="72190CB1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</w:t>
            </w:r>
            <w:r w:rsidR="0046216C">
              <w:rPr>
                <w:rFonts w:ascii="Times New Roman" w:hAnsi="Times New Roman"/>
                <w:kern w:val="0"/>
                <w:sz w:val="24"/>
              </w:rPr>
              <w:t>5</w:t>
            </w:r>
            <w:r>
              <w:rPr>
                <w:rFonts w:ascii="Times New Roman" w:hAnsi="Times New Roman" w:hint="eastAsia"/>
                <w:kern w:val="0"/>
                <w:sz w:val="24"/>
              </w:rPr>
              <w:t>分</w:t>
            </w:r>
          </w:p>
        </w:tc>
      </w:tr>
      <w:tr w:rsidR="009B1FE2" w:rsidRPr="00E17C06" w14:paraId="43BF5805" w14:textId="77777777" w:rsidTr="00DC237C">
        <w:trPr>
          <w:trHeight w:val="499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303A" w14:textId="77777777" w:rsidR="009B1FE2" w:rsidRPr="00E17C06" w:rsidRDefault="009B1FE2" w:rsidP="006A0B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业绩评价</w:t>
            </w: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（满分为</w:t>
            </w: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20</w:t>
            </w: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EE0D6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43B53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年</w:t>
            </w: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度</w:t>
            </w:r>
          </w:p>
          <w:p w14:paraId="5CA4A0DD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考核分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C2397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记分原因简要说明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E2182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荣</w:t>
            </w: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誉</w:t>
            </w:r>
          </w:p>
          <w:p w14:paraId="11486746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称号分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1AEA367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记分原因简要说明</w:t>
            </w:r>
          </w:p>
        </w:tc>
      </w:tr>
      <w:tr w:rsidR="009B1FE2" w:rsidRPr="00E17C06" w14:paraId="405B34FC" w14:textId="77777777" w:rsidTr="00DC237C">
        <w:trPr>
          <w:trHeight w:val="47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9B19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ADB69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1001" w14:textId="77777777" w:rsidR="009B1FE2" w:rsidRPr="00BC2E10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C2E10">
              <w:rPr>
                <w:rFonts w:ascii="Times New Roman" w:hAnsi="Times New Roman" w:hint="eastAsia"/>
                <w:color w:val="000000"/>
                <w:kern w:val="0"/>
                <w:sz w:val="24"/>
              </w:rPr>
              <w:t>2</w:t>
            </w:r>
            <w:r w:rsidRPr="00BC2E1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2CD6D" w14:textId="77777777" w:rsidR="009B1FE2" w:rsidRPr="00BC2E10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C2E1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  <w:r w:rsidRPr="00BC2E10">
              <w:rPr>
                <w:rFonts w:ascii="Times New Roman" w:hAnsi="Times New Roman" w:hint="eastAsia"/>
                <w:color w:val="000000"/>
                <w:kern w:val="0"/>
                <w:sz w:val="24"/>
              </w:rPr>
              <w:t>2</w:t>
            </w:r>
            <w:r w:rsidRPr="00BC2E10">
              <w:rPr>
                <w:rFonts w:ascii="Times New Roman" w:hAnsi="Times New Roman"/>
                <w:kern w:val="0"/>
                <w:sz w:val="24"/>
              </w:rPr>
              <w:t>014</w:t>
            </w:r>
            <w:r w:rsidRPr="00BC2E10">
              <w:rPr>
                <w:rFonts w:ascii="Times New Roman" w:hAnsi="Times New Roman"/>
                <w:color w:val="000000"/>
                <w:sz w:val="24"/>
              </w:rPr>
              <w:t>年度考核优秀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FD159" w14:textId="77777777" w:rsidR="009B1FE2" w:rsidRPr="00063C2B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  <w:r w:rsidRPr="00063C2B">
              <w:rPr>
                <w:rFonts w:ascii="Times New Roman" w:hAnsi="Times New Roman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7F1BD2" w14:textId="77777777" w:rsidR="009B1FE2" w:rsidRPr="00BC2E10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C2E10">
              <w:rPr>
                <w:rFonts w:ascii="Times New Roman" w:hAnsi="Times New Roman" w:hint="eastAsia"/>
                <w:color w:val="000000"/>
                <w:kern w:val="0"/>
                <w:sz w:val="24"/>
              </w:rPr>
              <w:t>江苏大学</w:t>
            </w:r>
            <w:r w:rsidRPr="00BC2E10">
              <w:rPr>
                <w:rFonts w:ascii="Times New Roman" w:hAnsi="Times New Roman"/>
                <w:color w:val="000000"/>
                <w:sz w:val="24"/>
              </w:rPr>
              <w:t>技术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岗位</w:t>
            </w:r>
            <w:r w:rsidRPr="00BC2E10">
              <w:rPr>
                <w:rFonts w:ascii="Times New Roman" w:hAnsi="Times New Roman"/>
                <w:color w:val="000000"/>
                <w:sz w:val="24"/>
              </w:rPr>
              <w:t>能手</w:t>
            </w:r>
          </w:p>
        </w:tc>
      </w:tr>
      <w:tr w:rsidR="009B1FE2" w:rsidRPr="00E17C06" w14:paraId="4D5FF49B" w14:textId="77777777" w:rsidTr="00DC237C">
        <w:trPr>
          <w:trHeight w:val="41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7E65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989D0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8AEFB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D926B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71EC3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A43FD79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B1FE2" w:rsidRPr="00E17C06" w14:paraId="3DA67CDC" w14:textId="77777777" w:rsidTr="00DC237C">
        <w:trPr>
          <w:trHeight w:val="416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BC7E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713F9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62E5F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DB02D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C9AFE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272EACC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B1FE2" w:rsidRPr="00E17C06" w14:paraId="7A175787" w14:textId="77777777" w:rsidTr="00DC237C">
        <w:trPr>
          <w:trHeight w:val="409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DB5D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C57A7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B657B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0E1EC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7E417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B962506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B1FE2" w:rsidRPr="00E17C06" w14:paraId="550FAA97" w14:textId="77777777" w:rsidTr="00DC237C">
        <w:trPr>
          <w:trHeight w:val="429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DC16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9368B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E6AC3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25C67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FEA01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5811BAD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B1FE2" w:rsidRPr="00E17C06" w14:paraId="7CCA8A97" w14:textId="77777777" w:rsidTr="00DC237C">
        <w:trPr>
          <w:trHeight w:val="499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4E87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16B8E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8109C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20B6A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C93B5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4B7B6B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——</w:t>
            </w:r>
          </w:p>
        </w:tc>
      </w:tr>
      <w:tr w:rsidR="009B1FE2" w:rsidRPr="00E17C06" w14:paraId="5D43255A" w14:textId="77777777" w:rsidTr="00DC237C">
        <w:trPr>
          <w:trHeight w:val="499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B114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D073C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B60C3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创</w:t>
            </w: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新</w:t>
            </w:r>
          </w:p>
          <w:p w14:paraId="1CAC0796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成果分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BCAF4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记分原因简要说明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F95B4BA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弄虚作假记录</w:t>
            </w:r>
          </w:p>
        </w:tc>
      </w:tr>
      <w:tr w:rsidR="009B1FE2" w:rsidRPr="00E17C06" w14:paraId="01D10AC8" w14:textId="77777777" w:rsidTr="00DC237C">
        <w:trPr>
          <w:trHeight w:val="46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C92E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EE199" w14:textId="77777777" w:rsidR="009B1FE2" w:rsidRPr="00E17C06" w:rsidRDefault="009B1FE2" w:rsidP="006A0BFD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1760A" w14:textId="77777777" w:rsidR="009B1FE2" w:rsidRPr="00063C2B" w:rsidRDefault="009B1FE2" w:rsidP="006A0BFD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 w:rsidRPr="00063C2B"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A0DBD" w14:textId="77777777" w:rsidR="009B1FE2" w:rsidRPr="00E17C06" w:rsidRDefault="009B1FE2" w:rsidP="006A0BFD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教育部科技进步奖二等奖（第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完成人）</w:t>
            </w:r>
          </w:p>
        </w:tc>
        <w:tc>
          <w:tcPr>
            <w:tcW w:w="3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256DD6AA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B1FE2" w:rsidRPr="00E17C06" w14:paraId="7C2AF061" w14:textId="77777777" w:rsidTr="00DC237C">
        <w:trPr>
          <w:trHeight w:val="428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5806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8AEF5" w14:textId="77777777" w:rsidR="009B1FE2" w:rsidRPr="00E17C06" w:rsidRDefault="009B1FE2" w:rsidP="006A0BFD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CB024" w14:textId="77777777" w:rsidR="009B1FE2" w:rsidRPr="00063C2B" w:rsidRDefault="009B1FE2" w:rsidP="006A0BFD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 w:rsidRPr="00063C2B"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E2554" w14:textId="77777777" w:rsidR="009B1FE2" w:rsidRPr="00E17C06" w:rsidRDefault="009B1FE2" w:rsidP="006A0BFD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C2E10">
              <w:rPr>
                <w:rFonts w:ascii="Times New Roman" w:hAnsi="Times New Roman" w:hint="eastAsia"/>
                <w:color w:val="000000"/>
                <w:kern w:val="0"/>
                <w:sz w:val="24"/>
              </w:rPr>
              <w:t>全国现代物理农业工程技术优秀创新项目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（第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7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完成人）</w:t>
            </w:r>
          </w:p>
        </w:tc>
        <w:tc>
          <w:tcPr>
            <w:tcW w:w="3310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EACF98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9B1FE2" w:rsidRPr="00E17C06" w14:paraId="74BCA818" w14:textId="77777777" w:rsidTr="00DC237C">
        <w:trPr>
          <w:trHeight w:val="43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A43D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D7A52" w14:textId="77777777" w:rsidR="009B1FE2" w:rsidRPr="00E17C06" w:rsidRDefault="009B1FE2" w:rsidP="006A0BFD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A848B" w14:textId="77777777" w:rsidR="009B1FE2" w:rsidRPr="00063C2B" w:rsidRDefault="009B1FE2" w:rsidP="006A0BFD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 w:rsidRPr="00063C2B"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B796C" w14:textId="77777777" w:rsidR="009B1FE2" w:rsidRPr="00E17C06" w:rsidRDefault="009B1FE2" w:rsidP="006A0BFD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C2E10">
              <w:rPr>
                <w:rFonts w:ascii="Times New Roman" w:hAnsi="Times New Roman" w:hint="eastAsia"/>
                <w:color w:val="000000"/>
                <w:kern w:val="0"/>
                <w:sz w:val="24"/>
              </w:rPr>
              <w:t>全国智能农装大赛二等奖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（第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指导教师）</w:t>
            </w:r>
          </w:p>
        </w:tc>
        <w:tc>
          <w:tcPr>
            <w:tcW w:w="3310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EE1587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9B1FE2" w:rsidRPr="00E17C06" w14:paraId="12C9FDA3" w14:textId="77777777" w:rsidTr="00DC237C">
        <w:trPr>
          <w:trHeight w:val="38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8893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91997" w14:textId="77777777" w:rsidR="009B1FE2" w:rsidRPr="00E17C06" w:rsidRDefault="009B1FE2" w:rsidP="006A0BFD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77373" w14:textId="77777777" w:rsidR="009B1FE2" w:rsidRPr="00063C2B" w:rsidRDefault="009B1FE2" w:rsidP="006A0BFD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 w:rsidRPr="00063C2B"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4C217" w14:textId="77777777" w:rsidR="009B1FE2" w:rsidRPr="00E17C06" w:rsidRDefault="009B1FE2" w:rsidP="006A0BFD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63C2B">
              <w:rPr>
                <w:rFonts w:ascii="Times New Roman" w:hAnsi="Times New Roman" w:hint="eastAsia"/>
                <w:color w:val="000000"/>
                <w:kern w:val="0"/>
                <w:sz w:val="24"/>
              </w:rPr>
              <w:t>2018</w:t>
            </w:r>
            <w:r w:rsidRPr="00063C2B">
              <w:rPr>
                <w:rFonts w:ascii="Times New Roman" w:hAnsi="Times New Roman" w:hint="eastAsia"/>
                <w:color w:val="000000"/>
                <w:kern w:val="0"/>
                <w:sz w:val="24"/>
              </w:rPr>
              <w:t>中国工程机器人大赛一等奖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（第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指导教师）</w:t>
            </w:r>
          </w:p>
        </w:tc>
        <w:tc>
          <w:tcPr>
            <w:tcW w:w="3310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56D8DB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9B1FE2" w:rsidRPr="00E17C06" w14:paraId="19770F83" w14:textId="77777777" w:rsidTr="00DC237C">
        <w:trPr>
          <w:trHeight w:val="38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12E8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62D11" w14:textId="77777777" w:rsidR="009B1FE2" w:rsidRPr="00E17C06" w:rsidRDefault="009B1FE2" w:rsidP="006A0BFD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BB667" w14:textId="77777777" w:rsidR="009B1FE2" w:rsidRPr="00063C2B" w:rsidRDefault="009B1FE2" w:rsidP="006A0BFD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 w:rsidRPr="00063C2B"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13CFF" w14:textId="77777777" w:rsidR="009B1FE2" w:rsidRPr="00E17C06" w:rsidRDefault="009B1FE2" w:rsidP="006A0BFD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第一作者核心论文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篇</w:t>
            </w:r>
          </w:p>
        </w:tc>
        <w:tc>
          <w:tcPr>
            <w:tcW w:w="3310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7DE997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9B1FE2" w:rsidRPr="00E17C06" w14:paraId="682D9F43" w14:textId="77777777" w:rsidTr="00DC237C">
        <w:trPr>
          <w:trHeight w:val="499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DD46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7813F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63E48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分</w:t>
            </w: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01551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3310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9E9101" w14:textId="77777777" w:rsidR="009B1FE2" w:rsidRPr="00E17C06" w:rsidRDefault="009B1FE2" w:rsidP="006A0BF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9B1FE2" w:rsidRPr="00E17C06" w14:paraId="5ACBF7E6" w14:textId="77777777" w:rsidTr="00DC237C">
        <w:trPr>
          <w:trHeight w:val="69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3CD9E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>业绩评价总分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933FF09" w14:textId="77777777" w:rsidR="009B1FE2" w:rsidRPr="00E17C06" w:rsidRDefault="009B1FE2" w:rsidP="006A0BF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7C0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分</w:t>
            </w:r>
          </w:p>
        </w:tc>
      </w:tr>
    </w:tbl>
    <w:p w14:paraId="69576B61" w14:textId="77777777" w:rsidR="009B1FE2" w:rsidRPr="00E17C06" w:rsidRDefault="009B1FE2" w:rsidP="009B1FE2">
      <w:pPr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 w:rsidRPr="00E17C06">
        <w:rPr>
          <w:rFonts w:ascii="Times New Roman" w:eastAsia="方正小标宋_GBK" w:hAnsi="Times New Roman"/>
          <w:color w:val="000000"/>
          <w:sz w:val="44"/>
          <w:szCs w:val="44"/>
        </w:rPr>
        <w:lastRenderedPageBreak/>
        <w:t>高级技师量化考评说明</w:t>
      </w:r>
    </w:p>
    <w:p w14:paraId="59BF4A78" w14:textId="77777777" w:rsidR="009B1FE2" w:rsidRPr="00E17C06" w:rsidRDefault="009B1FE2" w:rsidP="009B1FE2">
      <w:pPr>
        <w:spacing w:line="600" w:lineRule="exact"/>
        <w:ind w:firstLineChars="200" w:firstLine="640"/>
        <w:rPr>
          <w:rFonts w:ascii="Times New Roman" w:hAnsi="Times New Roman"/>
          <w:color w:val="000000"/>
        </w:rPr>
      </w:pPr>
    </w:p>
    <w:p w14:paraId="1A98BC75" w14:textId="77777777" w:rsidR="009B1FE2" w:rsidRPr="00DC237C" w:rsidRDefault="009B1FE2" w:rsidP="00DC237C">
      <w:pPr>
        <w:spacing w:line="500" w:lineRule="exact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DC237C">
        <w:rPr>
          <w:rFonts w:ascii="Times New Roman" w:hAnsi="Times New Roman"/>
          <w:color w:val="000000"/>
          <w:sz w:val="28"/>
          <w:szCs w:val="28"/>
        </w:rPr>
        <w:t>高级技师综合评审以申报人员品德、能力、业绩为评审依据，具体实施方法如下：</w:t>
      </w:r>
    </w:p>
    <w:p w14:paraId="70828654" w14:textId="77777777" w:rsidR="009B1FE2" w:rsidRPr="00DC237C" w:rsidRDefault="009B1FE2" w:rsidP="00DC237C">
      <w:pPr>
        <w:pStyle w:val="1"/>
        <w:numPr>
          <w:ilvl w:val="0"/>
          <w:numId w:val="3"/>
        </w:numPr>
        <w:spacing w:line="500" w:lineRule="exact"/>
        <w:ind w:firstLineChars="0"/>
        <w:rPr>
          <w:rFonts w:ascii="Times New Roman" w:hAnsi="Times New Roman"/>
          <w:color w:val="000000"/>
          <w:sz w:val="28"/>
          <w:szCs w:val="28"/>
        </w:rPr>
      </w:pPr>
      <w:r w:rsidRPr="00DC237C">
        <w:rPr>
          <w:rFonts w:ascii="Times New Roman" w:hAnsi="Times New Roman"/>
          <w:color w:val="000000"/>
          <w:sz w:val="28"/>
          <w:szCs w:val="28"/>
        </w:rPr>
        <w:t>品德评价</w:t>
      </w:r>
    </w:p>
    <w:p w14:paraId="5A683CB3" w14:textId="77777777" w:rsidR="009B1FE2" w:rsidRPr="00DC237C" w:rsidRDefault="009B1FE2" w:rsidP="00DC237C">
      <w:pPr>
        <w:spacing w:line="500" w:lineRule="exact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DC237C">
        <w:rPr>
          <w:rFonts w:ascii="Times New Roman" w:hAnsi="Times New Roman"/>
          <w:color w:val="000000"/>
          <w:sz w:val="28"/>
          <w:szCs w:val="28"/>
        </w:rPr>
        <w:t>由所在单位考评，评审专家复核。品德评价权重为</w:t>
      </w:r>
      <w:r w:rsidRPr="00DC237C">
        <w:rPr>
          <w:rFonts w:ascii="Times New Roman" w:hAnsi="Times New Roman"/>
          <w:color w:val="000000"/>
          <w:sz w:val="28"/>
          <w:szCs w:val="28"/>
        </w:rPr>
        <w:t>20%</w:t>
      </w:r>
      <w:r w:rsidRPr="00DC237C">
        <w:rPr>
          <w:rFonts w:ascii="Times New Roman" w:hAnsi="Times New Roman"/>
          <w:color w:val="000000"/>
          <w:sz w:val="28"/>
          <w:szCs w:val="28"/>
        </w:rPr>
        <w:t>（满分</w:t>
      </w:r>
      <w:r w:rsidRPr="00DC237C">
        <w:rPr>
          <w:rFonts w:ascii="Times New Roman" w:hAnsi="Times New Roman"/>
          <w:color w:val="000000"/>
          <w:sz w:val="28"/>
          <w:szCs w:val="28"/>
        </w:rPr>
        <w:t>20</w:t>
      </w:r>
      <w:r w:rsidRPr="00DC237C">
        <w:rPr>
          <w:rFonts w:ascii="Times New Roman" w:hAnsi="Times New Roman"/>
          <w:color w:val="000000"/>
          <w:sz w:val="28"/>
          <w:szCs w:val="28"/>
        </w:rPr>
        <w:t>分，基准分为</w:t>
      </w:r>
      <w:r w:rsidRPr="00DC237C">
        <w:rPr>
          <w:rFonts w:ascii="Times New Roman" w:hAnsi="Times New Roman"/>
          <w:color w:val="000000"/>
          <w:sz w:val="28"/>
          <w:szCs w:val="28"/>
        </w:rPr>
        <w:t>12</w:t>
      </w:r>
      <w:r w:rsidRPr="00DC237C">
        <w:rPr>
          <w:rFonts w:ascii="Times New Roman" w:hAnsi="Times New Roman"/>
          <w:color w:val="000000"/>
          <w:sz w:val="28"/>
          <w:szCs w:val="28"/>
        </w:rPr>
        <w:t>分）。</w:t>
      </w:r>
    </w:p>
    <w:p w14:paraId="6BED865A" w14:textId="77777777" w:rsidR="009B1FE2" w:rsidRPr="00DC237C" w:rsidRDefault="009B1FE2" w:rsidP="00DC237C">
      <w:pPr>
        <w:spacing w:line="500" w:lineRule="exact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DC237C">
        <w:rPr>
          <w:rFonts w:ascii="Times New Roman" w:hAnsi="Times New Roman"/>
          <w:color w:val="000000"/>
          <w:sz w:val="28"/>
          <w:szCs w:val="28"/>
        </w:rPr>
        <w:t>其中，工匠精神权重为</w:t>
      </w:r>
      <w:r w:rsidRPr="00DC237C">
        <w:rPr>
          <w:rFonts w:ascii="Times New Roman" w:hAnsi="Times New Roman"/>
          <w:color w:val="000000"/>
          <w:sz w:val="28"/>
          <w:szCs w:val="28"/>
        </w:rPr>
        <w:t>10%</w:t>
      </w:r>
      <w:r w:rsidRPr="00DC237C">
        <w:rPr>
          <w:rFonts w:ascii="Times New Roman" w:hAnsi="Times New Roman"/>
          <w:color w:val="000000"/>
          <w:sz w:val="28"/>
          <w:szCs w:val="28"/>
        </w:rPr>
        <w:t>（满分</w:t>
      </w:r>
      <w:r w:rsidRPr="00DC237C">
        <w:rPr>
          <w:rFonts w:ascii="Times New Roman" w:hAnsi="Times New Roman"/>
          <w:color w:val="000000"/>
          <w:sz w:val="28"/>
          <w:szCs w:val="28"/>
        </w:rPr>
        <w:t>10</w:t>
      </w:r>
      <w:r w:rsidRPr="00DC237C">
        <w:rPr>
          <w:rFonts w:ascii="Times New Roman" w:hAnsi="Times New Roman"/>
          <w:color w:val="000000"/>
          <w:sz w:val="28"/>
          <w:szCs w:val="28"/>
        </w:rPr>
        <w:t>分），包括：信念坚定、爱岗敬业、精益求精等方面</w:t>
      </w:r>
      <w:r w:rsidRPr="00DC237C">
        <w:rPr>
          <w:rFonts w:ascii="Times New Roman" w:hAnsi="Times New Roman"/>
          <w:color w:val="000000"/>
          <w:sz w:val="28"/>
          <w:szCs w:val="28"/>
        </w:rPr>
        <w:t>;</w:t>
      </w:r>
      <w:r w:rsidRPr="00DC237C">
        <w:rPr>
          <w:rFonts w:ascii="Times New Roman" w:hAnsi="Times New Roman"/>
          <w:color w:val="000000"/>
          <w:sz w:val="28"/>
          <w:szCs w:val="28"/>
        </w:rPr>
        <w:t>职业操守权重为</w:t>
      </w:r>
      <w:r w:rsidRPr="00DC237C">
        <w:rPr>
          <w:rFonts w:ascii="Times New Roman" w:hAnsi="Times New Roman"/>
          <w:color w:val="000000"/>
          <w:sz w:val="28"/>
          <w:szCs w:val="28"/>
        </w:rPr>
        <w:t>5%</w:t>
      </w:r>
      <w:r w:rsidRPr="00DC237C">
        <w:rPr>
          <w:rFonts w:ascii="Times New Roman" w:hAnsi="Times New Roman"/>
          <w:color w:val="000000"/>
          <w:sz w:val="28"/>
          <w:szCs w:val="28"/>
        </w:rPr>
        <w:t>（满分</w:t>
      </w:r>
      <w:r w:rsidRPr="00DC237C">
        <w:rPr>
          <w:rFonts w:ascii="Times New Roman" w:hAnsi="Times New Roman"/>
          <w:color w:val="000000"/>
          <w:sz w:val="28"/>
          <w:szCs w:val="28"/>
        </w:rPr>
        <w:t>5</w:t>
      </w:r>
      <w:r w:rsidRPr="00DC237C">
        <w:rPr>
          <w:rFonts w:ascii="Times New Roman" w:hAnsi="Times New Roman"/>
          <w:color w:val="000000"/>
          <w:sz w:val="28"/>
          <w:szCs w:val="28"/>
        </w:rPr>
        <w:t>分）</w:t>
      </w:r>
      <w:r w:rsidRPr="00DC237C">
        <w:rPr>
          <w:rFonts w:ascii="Times New Roman" w:hAnsi="Times New Roman"/>
          <w:color w:val="000000"/>
          <w:sz w:val="28"/>
          <w:szCs w:val="28"/>
        </w:rPr>
        <w:t>,</w:t>
      </w:r>
      <w:r w:rsidRPr="00DC237C">
        <w:rPr>
          <w:rFonts w:ascii="Times New Roman" w:hAnsi="Times New Roman"/>
          <w:color w:val="000000"/>
          <w:sz w:val="28"/>
          <w:szCs w:val="28"/>
        </w:rPr>
        <w:t>包括：办事公道、热情服务、无私奉献等方面</w:t>
      </w:r>
      <w:r w:rsidRPr="00DC237C">
        <w:rPr>
          <w:rFonts w:ascii="Times New Roman" w:hAnsi="Times New Roman"/>
          <w:color w:val="000000"/>
          <w:sz w:val="28"/>
          <w:szCs w:val="28"/>
        </w:rPr>
        <w:t>;</w:t>
      </w:r>
      <w:r w:rsidRPr="00DC237C">
        <w:rPr>
          <w:rFonts w:ascii="Times New Roman" w:hAnsi="Times New Roman"/>
          <w:color w:val="000000"/>
          <w:sz w:val="28"/>
          <w:szCs w:val="28"/>
        </w:rPr>
        <w:t>诚实守信权重为</w:t>
      </w:r>
      <w:r w:rsidRPr="00DC237C">
        <w:rPr>
          <w:rFonts w:ascii="Times New Roman" w:hAnsi="Times New Roman"/>
          <w:color w:val="000000"/>
          <w:sz w:val="28"/>
          <w:szCs w:val="28"/>
        </w:rPr>
        <w:t>5%</w:t>
      </w:r>
      <w:r w:rsidRPr="00DC237C">
        <w:rPr>
          <w:rFonts w:ascii="Times New Roman" w:hAnsi="Times New Roman"/>
          <w:color w:val="000000"/>
          <w:sz w:val="28"/>
          <w:szCs w:val="28"/>
        </w:rPr>
        <w:t>（满分</w:t>
      </w:r>
      <w:r w:rsidRPr="00DC237C">
        <w:rPr>
          <w:rFonts w:ascii="Times New Roman" w:hAnsi="Times New Roman"/>
          <w:color w:val="000000"/>
          <w:sz w:val="28"/>
          <w:szCs w:val="28"/>
        </w:rPr>
        <w:t>5</w:t>
      </w:r>
      <w:r w:rsidRPr="00DC237C">
        <w:rPr>
          <w:rFonts w:ascii="Times New Roman" w:hAnsi="Times New Roman"/>
          <w:color w:val="000000"/>
          <w:sz w:val="28"/>
          <w:szCs w:val="28"/>
        </w:rPr>
        <w:t>分）</w:t>
      </w:r>
      <w:r w:rsidRPr="00DC237C">
        <w:rPr>
          <w:rFonts w:ascii="Times New Roman" w:hAnsi="Times New Roman"/>
          <w:color w:val="000000"/>
          <w:sz w:val="28"/>
          <w:szCs w:val="28"/>
        </w:rPr>
        <w:t>,</w:t>
      </w:r>
      <w:r w:rsidRPr="00DC237C">
        <w:rPr>
          <w:rFonts w:ascii="Times New Roman" w:hAnsi="Times New Roman"/>
          <w:color w:val="000000"/>
          <w:sz w:val="28"/>
          <w:szCs w:val="28"/>
        </w:rPr>
        <w:t>包括：求真务实、遵规守纪、言行一致等方面。品德评价基准分为：</w:t>
      </w:r>
      <w:r w:rsidRPr="00DC237C">
        <w:rPr>
          <w:rFonts w:ascii="Times New Roman" w:hAnsi="Times New Roman"/>
          <w:color w:val="000000"/>
          <w:sz w:val="28"/>
          <w:szCs w:val="28"/>
        </w:rPr>
        <w:t>12</w:t>
      </w:r>
      <w:r w:rsidRPr="00DC237C">
        <w:rPr>
          <w:rFonts w:ascii="Times New Roman" w:hAnsi="Times New Roman"/>
          <w:color w:val="000000"/>
          <w:sz w:val="28"/>
          <w:szCs w:val="28"/>
        </w:rPr>
        <w:t>分。</w:t>
      </w:r>
    </w:p>
    <w:p w14:paraId="1248170B" w14:textId="77777777" w:rsidR="009B1FE2" w:rsidRPr="00DC237C" w:rsidRDefault="009B1FE2" w:rsidP="00DC237C">
      <w:pPr>
        <w:spacing w:line="500" w:lineRule="exact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DC237C">
        <w:rPr>
          <w:rFonts w:ascii="Times New Roman" w:hAnsi="Times New Roman"/>
          <w:color w:val="000000"/>
          <w:sz w:val="28"/>
          <w:szCs w:val="28"/>
        </w:rPr>
        <w:t>评价参考：（一）符合以下条件者，可获加分。一是，在政治品德、社会公德、敬业奉献方面表现突出，被新闻媒体报道。每项可加</w:t>
      </w:r>
      <w:r w:rsidRPr="00DC237C">
        <w:rPr>
          <w:rFonts w:ascii="Times New Roman" w:hAnsi="Times New Roman"/>
          <w:color w:val="000000"/>
          <w:sz w:val="28"/>
          <w:szCs w:val="28"/>
        </w:rPr>
        <w:t>1</w:t>
      </w:r>
      <w:r w:rsidRPr="00DC237C">
        <w:rPr>
          <w:rFonts w:ascii="Times New Roman" w:hAnsi="Times New Roman"/>
          <w:color w:val="000000"/>
          <w:sz w:val="28"/>
          <w:szCs w:val="28"/>
        </w:rPr>
        <w:t>分，最高可加</w:t>
      </w:r>
      <w:r w:rsidRPr="00DC237C">
        <w:rPr>
          <w:rFonts w:ascii="Times New Roman" w:hAnsi="Times New Roman"/>
          <w:color w:val="000000"/>
          <w:sz w:val="28"/>
          <w:szCs w:val="28"/>
        </w:rPr>
        <w:t>3</w:t>
      </w:r>
      <w:r w:rsidRPr="00DC237C">
        <w:rPr>
          <w:rFonts w:ascii="Times New Roman" w:hAnsi="Times New Roman"/>
          <w:color w:val="000000"/>
          <w:sz w:val="28"/>
          <w:szCs w:val="28"/>
        </w:rPr>
        <w:t>分。二是，弘扬工匠精神，无私奉献，形成积极社会影响，收到服务对象或相关单位表扬信、锦旗等。每项可加</w:t>
      </w:r>
      <w:r w:rsidRPr="00DC237C">
        <w:rPr>
          <w:rFonts w:ascii="Times New Roman" w:hAnsi="Times New Roman"/>
          <w:color w:val="000000"/>
          <w:sz w:val="28"/>
          <w:szCs w:val="28"/>
        </w:rPr>
        <w:t>1</w:t>
      </w:r>
      <w:r w:rsidRPr="00DC237C">
        <w:rPr>
          <w:rFonts w:ascii="Times New Roman" w:hAnsi="Times New Roman"/>
          <w:color w:val="000000"/>
          <w:sz w:val="28"/>
          <w:szCs w:val="28"/>
        </w:rPr>
        <w:t>分，最高可加</w:t>
      </w:r>
      <w:r w:rsidRPr="00DC237C">
        <w:rPr>
          <w:rFonts w:ascii="Times New Roman" w:hAnsi="Times New Roman"/>
          <w:color w:val="000000"/>
          <w:sz w:val="28"/>
          <w:szCs w:val="28"/>
        </w:rPr>
        <w:t>2</w:t>
      </w:r>
      <w:r w:rsidRPr="00DC237C">
        <w:rPr>
          <w:rFonts w:ascii="Times New Roman" w:hAnsi="Times New Roman"/>
          <w:color w:val="000000"/>
          <w:sz w:val="28"/>
          <w:szCs w:val="28"/>
        </w:rPr>
        <w:t>分。三是，在品德研究方面有成果并在报刊公开发表的。每项可加</w:t>
      </w:r>
      <w:r w:rsidRPr="00DC237C">
        <w:rPr>
          <w:rFonts w:ascii="Times New Roman" w:hAnsi="Times New Roman"/>
          <w:color w:val="000000"/>
          <w:sz w:val="28"/>
          <w:szCs w:val="28"/>
        </w:rPr>
        <w:t>1</w:t>
      </w:r>
      <w:r w:rsidRPr="00DC237C">
        <w:rPr>
          <w:rFonts w:ascii="Times New Roman" w:hAnsi="Times New Roman"/>
          <w:color w:val="000000"/>
          <w:sz w:val="28"/>
          <w:szCs w:val="28"/>
        </w:rPr>
        <w:t>分，最高可加</w:t>
      </w:r>
      <w:r w:rsidRPr="00DC237C">
        <w:rPr>
          <w:rFonts w:ascii="Times New Roman" w:hAnsi="Times New Roman"/>
          <w:color w:val="000000"/>
          <w:sz w:val="28"/>
          <w:szCs w:val="28"/>
        </w:rPr>
        <w:t>2</w:t>
      </w:r>
      <w:r w:rsidRPr="00DC237C">
        <w:rPr>
          <w:rFonts w:ascii="Times New Roman" w:hAnsi="Times New Roman"/>
          <w:color w:val="000000"/>
          <w:sz w:val="28"/>
          <w:szCs w:val="28"/>
        </w:rPr>
        <w:t>分。（二）有以下情况者，予以减分。因</w:t>
      </w:r>
      <w:proofErr w:type="gramStart"/>
      <w:r w:rsidRPr="00DC237C">
        <w:rPr>
          <w:rFonts w:ascii="Times New Roman" w:hAnsi="Times New Roman"/>
          <w:color w:val="000000"/>
          <w:sz w:val="28"/>
          <w:szCs w:val="28"/>
        </w:rPr>
        <w:t>涉个人</w:t>
      </w:r>
      <w:proofErr w:type="gramEnd"/>
      <w:r w:rsidRPr="00DC237C">
        <w:rPr>
          <w:rFonts w:ascii="Times New Roman" w:hAnsi="Times New Roman"/>
          <w:color w:val="000000"/>
          <w:sz w:val="28"/>
          <w:szCs w:val="28"/>
        </w:rPr>
        <w:t>品德方面问题，曾受到通报批评的，每项（次）减</w:t>
      </w:r>
      <w:r w:rsidRPr="00DC237C">
        <w:rPr>
          <w:rFonts w:ascii="Times New Roman" w:hAnsi="Times New Roman"/>
          <w:color w:val="000000"/>
          <w:sz w:val="28"/>
          <w:szCs w:val="28"/>
        </w:rPr>
        <w:t>1</w:t>
      </w:r>
      <w:r w:rsidRPr="00DC237C">
        <w:rPr>
          <w:rFonts w:ascii="Times New Roman" w:hAnsi="Times New Roman"/>
          <w:color w:val="000000"/>
          <w:sz w:val="28"/>
          <w:szCs w:val="28"/>
        </w:rPr>
        <w:t>分；曾受到处分的，每项（次）减</w:t>
      </w:r>
      <w:r w:rsidRPr="00DC237C">
        <w:rPr>
          <w:rFonts w:ascii="Times New Roman" w:hAnsi="Times New Roman"/>
          <w:color w:val="000000"/>
          <w:sz w:val="28"/>
          <w:szCs w:val="28"/>
        </w:rPr>
        <w:t>3</w:t>
      </w:r>
      <w:r w:rsidRPr="00DC237C">
        <w:rPr>
          <w:rFonts w:ascii="Times New Roman" w:hAnsi="Times New Roman"/>
          <w:color w:val="000000"/>
          <w:sz w:val="28"/>
          <w:szCs w:val="28"/>
        </w:rPr>
        <w:t>分。因工作不负责，造成较大失误、影响单位声誉、或带来经济损失的，每项（次）减</w:t>
      </w:r>
      <w:r w:rsidRPr="00DC237C">
        <w:rPr>
          <w:rFonts w:ascii="Times New Roman" w:hAnsi="Times New Roman"/>
          <w:color w:val="000000"/>
          <w:sz w:val="28"/>
          <w:szCs w:val="28"/>
        </w:rPr>
        <w:t>1</w:t>
      </w:r>
      <w:r w:rsidRPr="00DC237C">
        <w:rPr>
          <w:rFonts w:ascii="Times New Roman" w:hAnsi="Times New Roman"/>
          <w:color w:val="000000"/>
          <w:sz w:val="28"/>
          <w:szCs w:val="28"/>
        </w:rPr>
        <w:t>－</w:t>
      </w:r>
      <w:r w:rsidRPr="00DC237C">
        <w:rPr>
          <w:rFonts w:ascii="Times New Roman" w:hAnsi="Times New Roman"/>
          <w:color w:val="000000"/>
          <w:sz w:val="28"/>
          <w:szCs w:val="28"/>
        </w:rPr>
        <w:t>3</w:t>
      </w:r>
      <w:r w:rsidRPr="00DC237C">
        <w:rPr>
          <w:rFonts w:ascii="Times New Roman" w:hAnsi="Times New Roman"/>
          <w:color w:val="000000"/>
          <w:sz w:val="28"/>
          <w:szCs w:val="28"/>
        </w:rPr>
        <w:t>分。</w:t>
      </w:r>
    </w:p>
    <w:p w14:paraId="72A8CDA5" w14:textId="77777777" w:rsidR="009B1FE2" w:rsidRPr="00DC237C" w:rsidRDefault="009B1FE2" w:rsidP="00DC237C">
      <w:pPr>
        <w:spacing w:line="500" w:lineRule="exact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DC237C">
        <w:rPr>
          <w:rFonts w:ascii="Times New Roman" w:hAnsi="Times New Roman"/>
          <w:color w:val="000000"/>
          <w:sz w:val="28"/>
          <w:szCs w:val="28"/>
        </w:rPr>
        <w:t>品德评价为满分者，评价无效。</w:t>
      </w:r>
    </w:p>
    <w:p w14:paraId="50E62C2D" w14:textId="77777777" w:rsidR="009B1FE2" w:rsidRPr="00DC237C" w:rsidRDefault="009B1FE2" w:rsidP="00DC237C">
      <w:pPr>
        <w:spacing w:line="500" w:lineRule="exact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DC237C">
        <w:rPr>
          <w:rFonts w:ascii="Times New Roman" w:hAnsi="Times New Roman"/>
          <w:color w:val="000000"/>
          <w:sz w:val="28"/>
          <w:szCs w:val="28"/>
        </w:rPr>
        <w:t>品德评价中如有弄虚作假，则品德评价记为</w:t>
      </w:r>
      <w:r w:rsidRPr="00DC237C">
        <w:rPr>
          <w:rFonts w:ascii="Times New Roman" w:hAnsi="Times New Roman"/>
          <w:color w:val="000000"/>
          <w:sz w:val="28"/>
          <w:szCs w:val="28"/>
        </w:rPr>
        <w:t>0</w:t>
      </w:r>
      <w:r w:rsidRPr="00DC237C">
        <w:rPr>
          <w:rFonts w:ascii="Times New Roman" w:hAnsi="Times New Roman"/>
          <w:color w:val="000000"/>
          <w:sz w:val="28"/>
          <w:szCs w:val="28"/>
        </w:rPr>
        <w:t>分。如在单位或在参加培训考核期间严重违纪，则品德评价不合格，评审时一票否决。</w:t>
      </w:r>
    </w:p>
    <w:p w14:paraId="2939904B" w14:textId="77777777" w:rsidR="009B1FE2" w:rsidRPr="00DC237C" w:rsidRDefault="009B1FE2" w:rsidP="00DC237C">
      <w:pPr>
        <w:spacing w:line="500" w:lineRule="exact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DC237C">
        <w:rPr>
          <w:rFonts w:ascii="Times New Roman" w:hAnsi="Times New Roman"/>
          <w:color w:val="000000"/>
          <w:sz w:val="28"/>
          <w:szCs w:val="28"/>
        </w:rPr>
        <w:t>二、能力评价</w:t>
      </w:r>
    </w:p>
    <w:p w14:paraId="20614DD6" w14:textId="77777777" w:rsidR="009B1FE2" w:rsidRPr="00DC237C" w:rsidRDefault="009B1FE2" w:rsidP="00DC237C">
      <w:pPr>
        <w:spacing w:line="500" w:lineRule="exact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DC237C">
        <w:rPr>
          <w:rFonts w:ascii="Times New Roman" w:hAnsi="Times New Roman"/>
          <w:color w:val="000000"/>
          <w:sz w:val="28"/>
          <w:szCs w:val="28"/>
        </w:rPr>
        <w:t>能力评价是</w:t>
      </w:r>
      <w:proofErr w:type="gramStart"/>
      <w:r w:rsidRPr="00DC237C">
        <w:rPr>
          <w:rFonts w:ascii="Times New Roman" w:hAnsi="Times New Roman"/>
          <w:color w:val="000000"/>
          <w:sz w:val="28"/>
          <w:szCs w:val="28"/>
        </w:rPr>
        <w:t>指培训</w:t>
      </w:r>
      <w:proofErr w:type="gramEnd"/>
      <w:r w:rsidRPr="00DC237C">
        <w:rPr>
          <w:rFonts w:ascii="Times New Roman" w:hAnsi="Times New Roman"/>
          <w:color w:val="000000"/>
          <w:sz w:val="28"/>
          <w:szCs w:val="28"/>
        </w:rPr>
        <w:t>结束后的考核成绩，由省</w:t>
      </w:r>
      <w:proofErr w:type="gramStart"/>
      <w:r w:rsidRPr="00DC237C">
        <w:rPr>
          <w:rFonts w:ascii="Times New Roman" w:hAnsi="Times New Roman"/>
          <w:color w:val="000000"/>
          <w:sz w:val="28"/>
          <w:szCs w:val="28"/>
        </w:rPr>
        <w:t>人社</w:t>
      </w:r>
      <w:proofErr w:type="gramEnd"/>
      <w:r w:rsidRPr="00DC237C">
        <w:rPr>
          <w:rFonts w:ascii="Times New Roman" w:hAnsi="Times New Roman"/>
          <w:color w:val="000000"/>
          <w:sz w:val="28"/>
          <w:szCs w:val="28"/>
        </w:rPr>
        <w:t>厅组织。分为理论考试、操作技能考核、调研报告和</w:t>
      </w:r>
      <w:proofErr w:type="gramStart"/>
      <w:r w:rsidRPr="00DC237C">
        <w:rPr>
          <w:rFonts w:ascii="Times New Roman" w:hAnsi="Times New Roman"/>
          <w:color w:val="000000"/>
          <w:sz w:val="28"/>
          <w:szCs w:val="28"/>
        </w:rPr>
        <w:t>述课</w:t>
      </w:r>
      <w:proofErr w:type="gramEnd"/>
      <w:r w:rsidRPr="00DC237C">
        <w:rPr>
          <w:rFonts w:ascii="Times New Roman" w:hAnsi="Times New Roman"/>
          <w:color w:val="000000"/>
          <w:sz w:val="28"/>
          <w:szCs w:val="28"/>
        </w:rPr>
        <w:t>。</w:t>
      </w:r>
    </w:p>
    <w:p w14:paraId="4FF3D43F" w14:textId="77777777" w:rsidR="009B1FE2" w:rsidRPr="00DC237C" w:rsidRDefault="009B1FE2" w:rsidP="00DC237C">
      <w:pPr>
        <w:spacing w:line="500" w:lineRule="exact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DC237C">
        <w:rPr>
          <w:rFonts w:ascii="Times New Roman" w:hAnsi="Times New Roman"/>
          <w:color w:val="000000"/>
          <w:sz w:val="28"/>
          <w:szCs w:val="28"/>
        </w:rPr>
        <w:lastRenderedPageBreak/>
        <w:t>理论考试权重为</w:t>
      </w:r>
      <w:r w:rsidRPr="00DC237C">
        <w:rPr>
          <w:rFonts w:ascii="Times New Roman" w:hAnsi="Times New Roman"/>
          <w:color w:val="000000"/>
          <w:sz w:val="28"/>
          <w:szCs w:val="28"/>
        </w:rPr>
        <w:t>25%</w:t>
      </w:r>
      <w:r w:rsidRPr="00DC237C">
        <w:rPr>
          <w:rFonts w:ascii="Times New Roman" w:hAnsi="Times New Roman"/>
          <w:color w:val="000000"/>
          <w:sz w:val="28"/>
          <w:szCs w:val="28"/>
        </w:rPr>
        <w:t>（满分</w:t>
      </w:r>
      <w:r w:rsidRPr="00DC237C">
        <w:rPr>
          <w:rFonts w:ascii="Times New Roman" w:hAnsi="Times New Roman"/>
          <w:color w:val="000000"/>
          <w:sz w:val="28"/>
          <w:szCs w:val="28"/>
        </w:rPr>
        <w:t>25</w:t>
      </w:r>
      <w:r w:rsidRPr="00DC237C">
        <w:rPr>
          <w:rFonts w:ascii="Times New Roman" w:hAnsi="Times New Roman"/>
          <w:color w:val="000000"/>
          <w:sz w:val="28"/>
          <w:szCs w:val="28"/>
        </w:rPr>
        <w:t>分），操作技能考核权重为</w:t>
      </w:r>
      <w:r w:rsidRPr="00DC237C">
        <w:rPr>
          <w:rFonts w:ascii="Times New Roman" w:hAnsi="Times New Roman"/>
          <w:color w:val="000000"/>
          <w:sz w:val="28"/>
          <w:szCs w:val="28"/>
        </w:rPr>
        <w:t>25%</w:t>
      </w:r>
      <w:r w:rsidRPr="00DC237C">
        <w:rPr>
          <w:rFonts w:ascii="Times New Roman" w:hAnsi="Times New Roman"/>
          <w:color w:val="000000"/>
          <w:sz w:val="28"/>
          <w:szCs w:val="28"/>
        </w:rPr>
        <w:t>（满分</w:t>
      </w:r>
      <w:r w:rsidRPr="00DC237C">
        <w:rPr>
          <w:rFonts w:ascii="Times New Roman" w:hAnsi="Times New Roman"/>
          <w:color w:val="000000"/>
          <w:sz w:val="28"/>
          <w:szCs w:val="28"/>
        </w:rPr>
        <w:t>25</w:t>
      </w:r>
      <w:r w:rsidRPr="00DC237C">
        <w:rPr>
          <w:rFonts w:ascii="Times New Roman" w:hAnsi="Times New Roman"/>
          <w:color w:val="000000"/>
          <w:sz w:val="28"/>
          <w:szCs w:val="28"/>
        </w:rPr>
        <w:t>分），调研报告和</w:t>
      </w:r>
      <w:proofErr w:type="gramStart"/>
      <w:r w:rsidRPr="00DC237C">
        <w:rPr>
          <w:rFonts w:ascii="Times New Roman" w:hAnsi="Times New Roman"/>
          <w:color w:val="000000"/>
          <w:sz w:val="28"/>
          <w:szCs w:val="28"/>
        </w:rPr>
        <w:t>述课</w:t>
      </w:r>
      <w:proofErr w:type="gramEnd"/>
      <w:r w:rsidRPr="00DC237C">
        <w:rPr>
          <w:rFonts w:ascii="Times New Roman" w:hAnsi="Times New Roman"/>
          <w:color w:val="000000"/>
          <w:sz w:val="28"/>
          <w:szCs w:val="28"/>
        </w:rPr>
        <w:t>权重为</w:t>
      </w:r>
      <w:r w:rsidRPr="00DC237C">
        <w:rPr>
          <w:rFonts w:ascii="Times New Roman" w:hAnsi="Times New Roman"/>
          <w:color w:val="000000"/>
          <w:sz w:val="28"/>
          <w:szCs w:val="28"/>
        </w:rPr>
        <w:t>10%</w:t>
      </w:r>
      <w:r w:rsidRPr="00DC237C">
        <w:rPr>
          <w:rFonts w:ascii="Times New Roman" w:hAnsi="Times New Roman"/>
          <w:color w:val="000000"/>
          <w:sz w:val="28"/>
          <w:szCs w:val="28"/>
        </w:rPr>
        <w:t>（满分</w:t>
      </w:r>
      <w:r w:rsidRPr="00DC237C">
        <w:rPr>
          <w:rFonts w:ascii="Times New Roman" w:hAnsi="Times New Roman"/>
          <w:color w:val="000000"/>
          <w:sz w:val="28"/>
          <w:szCs w:val="28"/>
        </w:rPr>
        <w:t>10</w:t>
      </w:r>
      <w:r w:rsidRPr="00DC237C">
        <w:rPr>
          <w:rFonts w:ascii="Times New Roman" w:hAnsi="Times New Roman"/>
          <w:color w:val="000000"/>
          <w:sz w:val="28"/>
          <w:szCs w:val="28"/>
        </w:rPr>
        <w:t>分）。</w:t>
      </w:r>
    </w:p>
    <w:p w14:paraId="582255FE" w14:textId="77777777" w:rsidR="009B1FE2" w:rsidRPr="00DC237C" w:rsidRDefault="009B1FE2" w:rsidP="00DC237C">
      <w:pPr>
        <w:spacing w:line="500" w:lineRule="exact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DC237C">
        <w:rPr>
          <w:rFonts w:ascii="Times New Roman" w:hAnsi="Times New Roman"/>
          <w:color w:val="000000"/>
          <w:sz w:val="28"/>
          <w:szCs w:val="28"/>
        </w:rPr>
        <w:t>三、业绩评价</w:t>
      </w:r>
    </w:p>
    <w:p w14:paraId="3849DAB3" w14:textId="77777777" w:rsidR="009B1FE2" w:rsidRPr="00DC237C" w:rsidRDefault="009B1FE2" w:rsidP="00DC237C">
      <w:pPr>
        <w:spacing w:line="500" w:lineRule="exact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DC237C">
        <w:rPr>
          <w:rFonts w:ascii="Times New Roman" w:hAnsi="Times New Roman"/>
          <w:color w:val="000000"/>
          <w:sz w:val="28"/>
          <w:szCs w:val="28"/>
        </w:rPr>
        <w:t>由所在单位考评，评审专家复核。业绩评价权重为</w:t>
      </w:r>
      <w:r w:rsidRPr="00DC237C">
        <w:rPr>
          <w:rFonts w:ascii="Times New Roman" w:hAnsi="Times New Roman"/>
          <w:color w:val="000000"/>
          <w:sz w:val="28"/>
          <w:szCs w:val="28"/>
        </w:rPr>
        <w:t>20%</w:t>
      </w:r>
      <w:r w:rsidRPr="00DC237C">
        <w:rPr>
          <w:rFonts w:ascii="Times New Roman" w:hAnsi="Times New Roman"/>
          <w:color w:val="000000"/>
          <w:sz w:val="28"/>
          <w:szCs w:val="28"/>
        </w:rPr>
        <w:t>（满分</w:t>
      </w:r>
      <w:r w:rsidRPr="00DC237C">
        <w:rPr>
          <w:rFonts w:ascii="Times New Roman" w:hAnsi="Times New Roman"/>
          <w:color w:val="000000"/>
          <w:sz w:val="28"/>
          <w:szCs w:val="28"/>
        </w:rPr>
        <w:t>20</w:t>
      </w:r>
      <w:r w:rsidRPr="00DC237C">
        <w:rPr>
          <w:rFonts w:ascii="Times New Roman" w:hAnsi="Times New Roman"/>
          <w:color w:val="000000"/>
          <w:sz w:val="28"/>
          <w:szCs w:val="28"/>
        </w:rPr>
        <w:t>分）。其中，年度考核情况和其他奖励权重为</w:t>
      </w:r>
      <w:r w:rsidRPr="00DC237C">
        <w:rPr>
          <w:rFonts w:ascii="Times New Roman" w:hAnsi="Times New Roman"/>
          <w:color w:val="000000"/>
          <w:sz w:val="28"/>
          <w:szCs w:val="28"/>
        </w:rPr>
        <w:t>10%</w:t>
      </w:r>
      <w:r w:rsidRPr="00DC237C">
        <w:rPr>
          <w:rFonts w:ascii="Times New Roman" w:hAnsi="Times New Roman"/>
          <w:color w:val="000000"/>
          <w:sz w:val="28"/>
          <w:szCs w:val="28"/>
        </w:rPr>
        <w:t>（满分</w:t>
      </w:r>
      <w:r w:rsidRPr="00DC237C">
        <w:rPr>
          <w:rFonts w:ascii="Times New Roman" w:hAnsi="Times New Roman"/>
          <w:color w:val="000000"/>
          <w:sz w:val="28"/>
          <w:szCs w:val="28"/>
        </w:rPr>
        <w:t>10</w:t>
      </w:r>
      <w:r w:rsidRPr="00DC237C">
        <w:rPr>
          <w:rFonts w:ascii="Times New Roman" w:hAnsi="Times New Roman"/>
          <w:color w:val="000000"/>
          <w:sz w:val="28"/>
          <w:szCs w:val="28"/>
        </w:rPr>
        <w:t>分），荣誉称号权重为</w:t>
      </w:r>
      <w:r w:rsidRPr="00DC237C">
        <w:rPr>
          <w:rFonts w:ascii="Times New Roman" w:hAnsi="Times New Roman"/>
          <w:color w:val="000000"/>
          <w:sz w:val="28"/>
          <w:szCs w:val="28"/>
        </w:rPr>
        <w:t>5%</w:t>
      </w:r>
      <w:r w:rsidRPr="00DC237C">
        <w:rPr>
          <w:rFonts w:ascii="Times New Roman" w:hAnsi="Times New Roman"/>
          <w:color w:val="000000"/>
          <w:sz w:val="28"/>
          <w:szCs w:val="28"/>
        </w:rPr>
        <w:t>（满分</w:t>
      </w:r>
      <w:r w:rsidRPr="00DC237C">
        <w:rPr>
          <w:rFonts w:ascii="Times New Roman" w:hAnsi="Times New Roman"/>
          <w:color w:val="000000"/>
          <w:sz w:val="28"/>
          <w:szCs w:val="28"/>
        </w:rPr>
        <w:t>5</w:t>
      </w:r>
      <w:r w:rsidRPr="00DC237C">
        <w:rPr>
          <w:rFonts w:ascii="Times New Roman" w:hAnsi="Times New Roman"/>
          <w:color w:val="000000"/>
          <w:sz w:val="28"/>
          <w:szCs w:val="28"/>
        </w:rPr>
        <w:t>分），创新成果权重为</w:t>
      </w:r>
      <w:r w:rsidRPr="00DC237C">
        <w:rPr>
          <w:rFonts w:ascii="Times New Roman" w:hAnsi="Times New Roman"/>
          <w:color w:val="000000"/>
          <w:sz w:val="28"/>
          <w:szCs w:val="28"/>
        </w:rPr>
        <w:t>5%</w:t>
      </w:r>
      <w:r w:rsidRPr="00DC237C">
        <w:rPr>
          <w:rFonts w:ascii="Times New Roman" w:hAnsi="Times New Roman"/>
          <w:color w:val="000000"/>
          <w:sz w:val="28"/>
          <w:szCs w:val="28"/>
        </w:rPr>
        <w:t>（满分</w:t>
      </w:r>
      <w:r w:rsidRPr="00DC237C">
        <w:rPr>
          <w:rFonts w:ascii="Times New Roman" w:hAnsi="Times New Roman"/>
          <w:color w:val="000000"/>
          <w:sz w:val="28"/>
          <w:szCs w:val="28"/>
        </w:rPr>
        <w:t>5</w:t>
      </w:r>
      <w:r w:rsidRPr="00DC237C">
        <w:rPr>
          <w:rFonts w:ascii="Times New Roman" w:hAnsi="Times New Roman"/>
          <w:color w:val="000000"/>
          <w:sz w:val="28"/>
          <w:szCs w:val="28"/>
        </w:rPr>
        <w:t>分）。</w:t>
      </w:r>
    </w:p>
    <w:p w14:paraId="0457CE50" w14:textId="77777777" w:rsidR="009B1FE2" w:rsidRPr="00DC237C" w:rsidRDefault="009B1FE2" w:rsidP="00DC237C">
      <w:pPr>
        <w:spacing w:line="500" w:lineRule="exact"/>
        <w:ind w:firstLine="630"/>
        <w:rPr>
          <w:rFonts w:ascii="Times New Roman" w:hAnsi="Times New Roman"/>
          <w:color w:val="000000"/>
          <w:sz w:val="28"/>
          <w:szCs w:val="28"/>
        </w:rPr>
      </w:pPr>
      <w:r w:rsidRPr="00DC237C">
        <w:rPr>
          <w:rFonts w:ascii="Times New Roman" w:hAnsi="Times New Roman"/>
          <w:color w:val="000000"/>
          <w:sz w:val="28"/>
          <w:szCs w:val="28"/>
        </w:rPr>
        <w:t>年度考核情况，是指年度考核获一次优秀，记</w:t>
      </w:r>
      <w:r w:rsidRPr="00DC237C">
        <w:rPr>
          <w:rFonts w:ascii="Times New Roman" w:hAnsi="Times New Roman"/>
          <w:color w:val="000000"/>
          <w:sz w:val="28"/>
          <w:szCs w:val="28"/>
        </w:rPr>
        <w:t>2</w:t>
      </w:r>
      <w:r w:rsidRPr="00DC237C">
        <w:rPr>
          <w:rFonts w:ascii="Times New Roman" w:hAnsi="Times New Roman"/>
          <w:color w:val="000000"/>
          <w:sz w:val="28"/>
          <w:szCs w:val="28"/>
        </w:rPr>
        <w:t>分；年度考核获一次通报表扬，记</w:t>
      </w:r>
      <w:r w:rsidRPr="00DC237C">
        <w:rPr>
          <w:rFonts w:ascii="Times New Roman" w:hAnsi="Times New Roman"/>
          <w:color w:val="000000"/>
          <w:sz w:val="28"/>
          <w:szCs w:val="28"/>
        </w:rPr>
        <w:t>1</w:t>
      </w:r>
      <w:r w:rsidRPr="00DC237C">
        <w:rPr>
          <w:rFonts w:ascii="Times New Roman" w:hAnsi="Times New Roman"/>
          <w:color w:val="000000"/>
          <w:sz w:val="28"/>
          <w:szCs w:val="28"/>
        </w:rPr>
        <w:t>分。与本职工作相关的其他各类奖项，本单位奖励记</w:t>
      </w:r>
      <w:r w:rsidRPr="00DC237C">
        <w:rPr>
          <w:rFonts w:ascii="Times New Roman" w:hAnsi="Times New Roman"/>
          <w:color w:val="000000"/>
          <w:sz w:val="28"/>
          <w:szCs w:val="28"/>
        </w:rPr>
        <w:t>0.5</w:t>
      </w:r>
      <w:r w:rsidRPr="00DC237C">
        <w:rPr>
          <w:rFonts w:ascii="Times New Roman" w:hAnsi="Times New Roman"/>
          <w:color w:val="000000"/>
          <w:sz w:val="28"/>
          <w:szCs w:val="28"/>
        </w:rPr>
        <w:t>分，上一级单位奖励记</w:t>
      </w:r>
      <w:r w:rsidRPr="00DC237C">
        <w:rPr>
          <w:rFonts w:ascii="Times New Roman" w:hAnsi="Times New Roman"/>
          <w:color w:val="000000"/>
          <w:sz w:val="28"/>
          <w:szCs w:val="28"/>
        </w:rPr>
        <w:t>1</w:t>
      </w:r>
      <w:r w:rsidRPr="00DC237C">
        <w:rPr>
          <w:rFonts w:ascii="Times New Roman" w:hAnsi="Times New Roman"/>
          <w:color w:val="000000"/>
          <w:sz w:val="28"/>
          <w:szCs w:val="28"/>
        </w:rPr>
        <w:t>分，以此类推。以上各项，总分不超过</w:t>
      </w:r>
      <w:r w:rsidRPr="00DC237C">
        <w:rPr>
          <w:rFonts w:ascii="Times New Roman" w:hAnsi="Times New Roman"/>
          <w:color w:val="000000"/>
          <w:sz w:val="28"/>
          <w:szCs w:val="28"/>
        </w:rPr>
        <w:t>10</w:t>
      </w:r>
      <w:r w:rsidRPr="00DC237C">
        <w:rPr>
          <w:rFonts w:ascii="Times New Roman" w:hAnsi="Times New Roman"/>
          <w:color w:val="000000"/>
          <w:sz w:val="28"/>
          <w:szCs w:val="28"/>
        </w:rPr>
        <w:t>分。</w:t>
      </w:r>
    </w:p>
    <w:p w14:paraId="379278E7" w14:textId="77777777" w:rsidR="009B1FE2" w:rsidRPr="00DC237C" w:rsidRDefault="009B1FE2" w:rsidP="00DC237C">
      <w:pPr>
        <w:spacing w:line="500" w:lineRule="exact"/>
        <w:ind w:firstLine="630"/>
        <w:rPr>
          <w:rFonts w:ascii="Times New Roman" w:hAnsi="Times New Roman"/>
          <w:color w:val="000000"/>
          <w:sz w:val="28"/>
          <w:szCs w:val="28"/>
        </w:rPr>
      </w:pPr>
      <w:r w:rsidRPr="00DC237C">
        <w:rPr>
          <w:rFonts w:ascii="Times New Roman" w:hAnsi="Times New Roman"/>
          <w:color w:val="000000"/>
          <w:sz w:val="28"/>
          <w:szCs w:val="28"/>
        </w:rPr>
        <w:t>荣誉称号，是</w:t>
      </w:r>
      <w:proofErr w:type="gramStart"/>
      <w:r w:rsidRPr="00DC237C">
        <w:rPr>
          <w:rFonts w:ascii="Times New Roman" w:hAnsi="Times New Roman"/>
          <w:color w:val="000000"/>
          <w:sz w:val="28"/>
          <w:szCs w:val="28"/>
        </w:rPr>
        <w:t>指获劳模</w:t>
      </w:r>
      <w:proofErr w:type="gramEnd"/>
      <w:r w:rsidRPr="00DC237C">
        <w:rPr>
          <w:rFonts w:ascii="Times New Roman" w:hAnsi="Times New Roman"/>
          <w:color w:val="000000"/>
          <w:sz w:val="28"/>
          <w:szCs w:val="28"/>
        </w:rPr>
        <w:t>、五一劳动奖章、技术能手等荣誉，国家级荣誉记</w:t>
      </w:r>
      <w:r w:rsidRPr="00DC237C">
        <w:rPr>
          <w:rFonts w:ascii="Times New Roman" w:hAnsi="Times New Roman"/>
          <w:color w:val="000000"/>
          <w:sz w:val="28"/>
          <w:szCs w:val="28"/>
        </w:rPr>
        <w:t>5</w:t>
      </w:r>
      <w:r w:rsidRPr="00DC237C">
        <w:rPr>
          <w:rFonts w:ascii="Times New Roman" w:hAnsi="Times New Roman"/>
          <w:color w:val="000000"/>
          <w:sz w:val="28"/>
          <w:szCs w:val="28"/>
        </w:rPr>
        <w:t>分，省部级记</w:t>
      </w:r>
      <w:r w:rsidRPr="00DC237C">
        <w:rPr>
          <w:rFonts w:ascii="Times New Roman" w:hAnsi="Times New Roman"/>
          <w:color w:val="000000"/>
          <w:sz w:val="28"/>
          <w:szCs w:val="28"/>
        </w:rPr>
        <w:t>4</w:t>
      </w:r>
      <w:r w:rsidRPr="00DC237C">
        <w:rPr>
          <w:rFonts w:ascii="Times New Roman" w:hAnsi="Times New Roman"/>
          <w:color w:val="000000"/>
          <w:sz w:val="28"/>
          <w:szCs w:val="28"/>
        </w:rPr>
        <w:t>分，市厅级记</w:t>
      </w:r>
      <w:r w:rsidRPr="00DC237C">
        <w:rPr>
          <w:rFonts w:ascii="Times New Roman" w:hAnsi="Times New Roman"/>
          <w:color w:val="000000"/>
          <w:sz w:val="28"/>
          <w:szCs w:val="28"/>
        </w:rPr>
        <w:t>3</w:t>
      </w:r>
      <w:r w:rsidRPr="00DC237C">
        <w:rPr>
          <w:rFonts w:ascii="Times New Roman" w:hAnsi="Times New Roman"/>
          <w:color w:val="000000"/>
          <w:sz w:val="28"/>
          <w:szCs w:val="28"/>
        </w:rPr>
        <w:t>分。其他荣誉称号，视情记分，一般不超过</w:t>
      </w:r>
      <w:r w:rsidRPr="00DC237C">
        <w:rPr>
          <w:rFonts w:ascii="Times New Roman" w:hAnsi="Times New Roman"/>
          <w:color w:val="000000"/>
          <w:sz w:val="28"/>
          <w:szCs w:val="28"/>
        </w:rPr>
        <w:t>2</w:t>
      </w:r>
      <w:r w:rsidRPr="00DC237C">
        <w:rPr>
          <w:rFonts w:ascii="Times New Roman" w:hAnsi="Times New Roman"/>
          <w:color w:val="000000"/>
          <w:sz w:val="28"/>
          <w:szCs w:val="28"/>
        </w:rPr>
        <w:t>分。以上各项，总分不超过</w:t>
      </w:r>
      <w:r w:rsidRPr="00DC237C">
        <w:rPr>
          <w:rFonts w:ascii="Times New Roman" w:hAnsi="Times New Roman"/>
          <w:color w:val="000000"/>
          <w:sz w:val="28"/>
          <w:szCs w:val="28"/>
        </w:rPr>
        <w:t>5</w:t>
      </w:r>
      <w:r w:rsidRPr="00DC237C">
        <w:rPr>
          <w:rFonts w:ascii="Times New Roman" w:hAnsi="Times New Roman"/>
          <w:color w:val="000000"/>
          <w:sz w:val="28"/>
          <w:szCs w:val="28"/>
        </w:rPr>
        <w:t>分。</w:t>
      </w:r>
    </w:p>
    <w:p w14:paraId="09350558" w14:textId="77777777" w:rsidR="009B1FE2" w:rsidRPr="00DC237C" w:rsidRDefault="009B1FE2" w:rsidP="00DC237C">
      <w:pPr>
        <w:spacing w:line="500" w:lineRule="exact"/>
        <w:ind w:firstLine="630"/>
        <w:rPr>
          <w:rFonts w:ascii="Times New Roman" w:hAnsi="Times New Roman"/>
          <w:color w:val="000000"/>
          <w:sz w:val="28"/>
          <w:szCs w:val="28"/>
        </w:rPr>
      </w:pPr>
      <w:r w:rsidRPr="00DC237C">
        <w:rPr>
          <w:rFonts w:ascii="Times New Roman" w:hAnsi="Times New Roman"/>
          <w:color w:val="000000"/>
          <w:sz w:val="28"/>
          <w:szCs w:val="28"/>
        </w:rPr>
        <w:t>创新成果，指由组织认定的，在本职工作中的技术革新、发明创造、绝技绝活等。按照社会效益、经济效益或社会影响力进行评价，在全国有影响的重大创新记</w:t>
      </w:r>
      <w:r w:rsidRPr="00DC237C">
        <w:rPr>
          <w:rFonts w:ascii="Times New Roman" w:hAnsi="Times New Roman"/>
          <w:color w:val="000000"/>
          <w:sz w:val="28"/>
          <w:szCs w:val="28"/>
        </w:rPr>
        <w:t>5</w:t>
      </w:r>
      <w:r w:rsidRPr="00DC237C">
        <w:rPr>
          <w:rFonts w:ascii="Times New Roman" w:hAnsi="Times New Roman"/>
          <w:color w:val="000000"/>
          <w:sz w:val="28"/>
          <w:szCs w:val="28"/>
        </w:rPr>
        <w:t>分，有全省有影响的全面创新记</w:t>
      </w:r>
      <w:r w:rsidRPr="00DC237C">
        <w:rPr>
          <w:rFonts w:ascii="Times New Roman" w:hAnsi="Times New Roman"/>
          <w:color w:val="000000"/>
          <w:sz w:val="28"/>
          <w:szCs w:val="28"/>
        </w:rPr>
        <w:t>4</w:t>
      </w:r>
      <w:r w:rsidRPr="00DC237C">
        <w:rPr>
          <w:rFonts w:ascii="Times New Roman" w:hAnsi="Times New Roman"/>
          <w:color w:val="000000"/>
          <w:sz w:val="28"/>
          <w:szCs w:val="28"/>
        </w:rPr>
        <w:t>分，在当地有影响的较大技术改进记</w:t>
      </w:r>
      <w:r w:rsidRPr="00DC237C">
        <w:rPr>
          <w:rFonts w:ascii="Times New Roman" w:hAnsi="Times New Roman"/>
          <w:color w:val="000000"/>
          <w:sz w:val="28"/>
          <w:szCs w:val="28"/>
        </w:rPr>
        <w:t>3</w:t>
      </w:r>
      <w:r w:rsidRPr="00DC237C">
        <w:rPr>
          <w:rFonts w:ascii="Times New Roman" w:hAnsi="Times New Roman"/>
          <w:color w:val="000000"/>
          <w:sz w:val="28"/>
          <w:szCs w:val="28"/>
        </w:rPr>
        <w:t>分，简单技术改进且有成效的记</w:t>
      </w:r>
      <w:r w:rsidRPr="00DC237C">
        <w:rPr>
          <w:rFonts w:ascii="Times New Roman" w:hAnsi="Times New Roman"/>
          <w:color w:val="000000"/>
          <w:sz w:val="28"/>
          <w:szCs w:val="28"/>
        </w:rPr>
        <w:t>1</w:t>
      </w:r>
      <w:r w:rsidRPr="00DC237C">
        <w:rPr>
          <w:rFonts w:ascii="Times New Roman" w:hAnsi="Times New Roman"/>
          <w:color w:val="000000"/>
          <w:sz w:val="28"/>
          <w:szCs w:val="28"/>
        </w:rPr>
        <w:t>分。如无创新成果，则不记分。以上各项，总分不超过</w:t>
      </w:r>
      <w:r w:rsidRPr="00DC237C">
        <w:rPr>
          <w:rFonts w:ascii="Times New Roman" w:hAnsi="Times New Roman"/>
          <w:color w:val="000000"/>
          <w:sz w:val="28"/>
          <w:szCs w:val="28"/>
        </w:rPr>
        <w:t>5</w:t>
      </w:r>
      <w:r w:rsidRPr="00DC237C">
        <w:rPr>
          <w:rFonts w:ascii="Times New Roman" w:hAnsi="Times New Roman"/>
          <w:color w:val="000000"/>
          <w:sz w:val="28"/>
          <w:szCs w:val="28"/>
        </w:rPr>
        <w:t>分。</w:t>
      </w:r>
    </w:p>
    <w:p w14:paraId="521AC920" w14:textId="77777777" w:rsidR="009B1FE2" w:rsidRPr="00DC237C" w:rsidRDefault="009B1FE2" w:rsidP="00DC237C">
      <w:pPr>
        <w:spacing w:line="500" w:lineRule="exact"/>
        <w:ind w:firstLine="630"/>
        <w:rPr>
          <w:rFonts w:ascii="Times New Roman" w:hAnsi="Times New Roman"/>
          <w:color w:val="000000"/>
          <w:sz w:val="28"/>
          <w:szCs w:val="28"/>
        </w:rPr>
      </w:pPr>
      <w:r w:rsidRPr="00DC237C">
        <w:rPr>
          <w:rFonts w:ascii="Times New Roman" w:hAnsi="Times New Roman"/>
          <w:color w:val="000000"/>
          <w:sz w:val="28"/>
          <w:szCs w:val="28"/>
        </w:rPr>
        <w:t>业绩评价中如有弄虚作假，</w:t>
      </w:r>
      <w:proofErr w:type="gramStart"/>
      <w:r w:rsidRPr="00DC237C">
        <w:rPr>
          <w:rFonts w:ascii="Times New Roman" w:hAnsi="Times New Roman"/>
          <w:color w:val="000000"/>
          <w:sz w:val="28"/>
          <w:szCs w:val="28"/>
        </w:rPr>
        <w:t>则业绩</w:t>
      </w:r>
      <w:proofErr w:type="gramEnd"/>
      <w:r w:rsidRPr="00DC237C">
        <w:rPr>
          <w:rFonts w:ascii="Times New Roman" w:hAnsi="Times New Roman"/>
          <w:color w:val="000000"/>
          <w:sz w:val="28"/>
          <w:szCs w:val="28"/>
        </w:rPr>
        <w:t>评价记为</w:t>
      </w:r>
      <w:r w:rsidRPr="00DC237C">
        <w:rPr>
          <w:rFonts w:ascii="Times New Roman" w:hAnsi="Times New Roman"/>
          <w:color w:val="000000"/>
          <w:sz w:val="28"/>
          <w:szCs w:val="28"/>
        </w:rPr>
        <w:t>0</w:t>
      </w:r>
      <w:r w:rsidRPr="00DC237C">
        <w:rPr>
          <w:rFonts w:ascii="Times New Roman" w:hAnsi="Times New Roman"/>
          <w:color w:val="000000"/>
          <w:sz w:val="28"/>
          <w:szCs w:val="28"/>
        </w:rPr>
        <w:t>分，同时品德评价视为不合格。</w:t>
      </w:r>
    </w:p>
    <w:p w14:paraId="68A2A764" w14:textId="77777777" w:rsidR="009B1FE2" w:rsidRPr="00DC237C" w:rsidRDefault="009B1FE2" w:rsidP="00DC237C">
      <w:pPr>
        <w:spacing w:line="500" w:lineRule="exact"/>
        <w:ind w:firstLine="630"/>
        <w:rPr>
          <w:rFonts w:ascii="Times New Roman" w:hAnsi="Times New Roman"/>
          <w:color w:val="000000"/>
          <w:sz w:val="28"/>
          <w:szCs w:val="28"/>
        </w:rPr>
      </w:pPr>
      <w:r w:rsidRPr="00DC237C">
        <w:rPr>
          <w:rFonts w:ascii="Times New Roman" w:hAnsi="Times New Roman"/>
          <w:color w:val="000000"/>
          <w:sz w:val="28"/>
          <w:szCs w:val="28"/>
        </w:rPr>
        <w:t>申报人员所在单位评价的品德评价和业绩评价两项，记录时间为取得技师资格以来。其中，因同一事件，涉多处加分（记分）的，以最高分记入，不重复加分（记分）。这两项评价中涉及加分、减分或记分项，要提供相关证明材料，审核责任人和单位主要负责人均需签名，《高级技师量化考评表》公示</w:t>
      </w:r>
      <w:r w:rsidRPr="00DC237C">
        <w:rPr>
          <w:rFonts w:ascii="Times New Roman" w:hAnsi="Times New Roman"/>
          <w:color w:val="000000"/>
          <w:sz w:val="28"/>
          <w:szCs w:val="28"/>
        </w:rPr>
        <w:t>5</w:t>
      </w:r>
      <w:r w:rsidRPr="00DC237C">
        <w:rPr>
          <w:rFonts w:ascii="Times New Roman" w:hAnsi="Times New Roman"/>
          <w:color w:val="000000"/>
          <w:sz w:val="28"/>
          <w:szCs w:val="28"/>
        </w:rPr>
        <w:t>个工作日后，加盖单位公章报送。</w:t>
      </w:r>
    </w:p>
    <w:p w14:paraId="42FC8E34" w14:textId="77777777" w:rsidR="009B1FE2" w:rsidRPr="00E17C06" w:rsidRDefault="009B1FE2" w:rsidP="009B1FE2">
      <w:pPr>
        <w:spacing w:line="590" w:lineRule="exact"/>
        <w:rPr>
          <w:rFonts w:ascii="Times New Roman" w:hAnsi="Times New Roman"/>
          <w:color w:val="000000"/>
        </w:rPr>
      </w:pPr>
    </w:p>
    <w:p w14:paraId="26B5FD96" w14:textId="7E8E5EE4" w:rsidR="009B1FE2" w:rsidRDefault="009B1FE2" w:rsidP="009B1FE2">
      <w:pPr>
        <w:spacing w:line="560" w:lineRule="exact"/>
        <w:rPr>
          <w:rFonts w:ascii="Times New Roman" w:eastAsia="宋体" w:hAnsi="Times New Roman" w:cs="Times New Roman"/>
          <w:color w:val="000000"/>
          <w:sz w:val="28"/>
          <w:szCs w:val="28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lastRenderedPageBreak/>
        <w:t>附</w:t>
      </w:r>
      <w:r>
        <w:rPr>
          <w:rFonts w:ascii="Times New Roman" w:eastAsia="宋体" w:hAnsi="Times New Roman"/>
          <w:color w:val="000000"/>
          <w:sz w:val="28"/>
          <w:szCs w:val="28"/>
        </w:rPr>
        <w:t>2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：近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5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年</w:t>
      </w:r>
      <w:r w:rsidRPr="002C3932">
        <w:rPr>
          <w:rFonts w:ascii="Times New Roman" w:eastAsia="宋体" w:hAnsi="Times New Roman" w:cs="Times New Roman"/>
          <w:color w:val="000000"/>
          <w:sz w:val="28"/>
          <w:szCs w:val="28"/>
        </w:rPr>
        <w:t>主要工作业绩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情况</w:t>
      </w:r>
    </w:p>
    <w:p w14:paraId="2ECE3C49" w14:textId="77777777" w:rsidR="009B1FE2" w:rsidRDefault="009B1FE2" w:rsidP="009B1FE2">
      <w:pPr>
        <w:spacing w:line="560" w:lineRule="exact"/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.</w:t>
      </w:r>
      <w:r w:rsidRPr="009B1FE2">
        <w:rPr>
          <w:rFonts w:ascii="Times New Roman" w:eastAsia="宋体" w:hAnsi="Times New Roman" w:cs="Times New Roman"/>
          <w:color w:val="000000"/>
          <w:sz w:val="28"/>
          <w:szCs w:val="28"/>
        </w:rPr>
        <w:t>近</w:t>
      </w:r>
      <w:r w:rsidRPr="009B1FE2">
        <w:rPr>
          <w:rFonts w:ascii="Times New Roman" w:eastAsia="宋体" w:hAnsi="Times New Roman" w:cs="Times New Roman"/>
          <w:color w:val="000000"/>
          <w:sz w:val="28"/>
          <w:szCs w:val="28"/>
        </w:rPr>
        <w:t>5</w:t>
      </w:r>
      <w:r w:rsidRPr="009B1FE2">
        <w:rPr>
          <w:rFonts w:ascii="Times New Roman" w:eastAsia="宋体" w:hAnsi="Times New Roman" w:cs="Times New Roman"/>
          <w:color w:val="000000"/>
          <w:sz w:val="28"/>
          <w:szCs w:val="28"/>
        </w:rPr>
        <w:t>年年度考核均为合格及以上</w:t>
      </w:r>
      <w:r w:rsidRPr="009B1FE2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，</w:t>
      </w:r>
      <w:r w:rsidRPr="009B1FE2">
        <w:rPr>
          <w:rFonts w:ascii="Times New Roman" w:eastAsia="宋体" w:hAnsi="Times New Roman" w:cs="Times New Roman"/>
          <w:color w:val="000000"/>
          <w:sz w:val="28"/>
          <w:szCs w:val="28"/>
        </w:rPr>
        <w:t>其中</w:t>
      </w:r>
      <w:r w:rsidRPr="009B1FE2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2014</w:t>
      </w:r>
      <w:r w:rsidRPr="009B1FE2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年考核优秀</w:t>
      </w:r>
      <w:r w:rsidRPr="009B1FE2">
        <w:rPr>
          <w:rFonts w:ascii="Times New Roman" w:eastAsia="宋体" w:hAnsi="Times New Roman" w:cs="Times New Roman"/>
          <w:color w:val="000000"/>
          <w:sz w:val="28"/>
          <w:szCs w:val="28"/>
        </w:rPr>
        <w:t>。</w:t>
      </w:r>
    </w:p>
    <w:p w14:paraId="38EB795D" w14:textId="77777777" w:rsidR="009B1FE2" w:rsidRDefault="009B1FE2" w:rsidP="009B1FE2">
      <w:pPr>
        <w:spacing w:line="560" w:lineRule="exact"/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2.</w:t>
      </w:r>
      <w:r w:rsidRPr="002C3932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2016~2018</w:t>
      </w:r>
      <w:r w:rsidRPr="002C3932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年参加了江苏省人力资源和社会保障厅举办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的</w:t>
      </w:r>
      <w:r w:rsidRPr="002C3932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成人高等教育《专业证书》教学班学习，考试合格</w:t>
      </w:r>
      <w:r w:rsidRPr="002C3932">
        <w:rPr>
          <w:rFonts w:ascii="Times New Roman" w:eastAsia="宋体" w:hAnsi="Times New Roman" w:cs="Times New Roman"/>
          <w:color w:val="000000"/>
          <w:sz w:val="28"/>
          <w:szCs w:val="28"/>
        </w:rPr>
        <w:t>。</w:t>
      </w:r>
      <w:r w:rsidRPr="002C3932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2017</w:t>
      </w:r>
      <w:r w:rsidRPr="002C3932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年</w:t>
      </w:r>
      <w:r w:rsidRPr="002C3932">
        <w:rPr>
          <w:rFonts w:ascii="Times New Roman" w:eastAsia="宋体" w:hAnsi="Times New Roman" w:cs="Times New Roman"/>
          <w:color w:val="000000"/>
          <w:sz w:val="28"/>
          <w:szCs w:val="28"/>
        </w:rPr>
        <w:t>参加镇江市人事考试考工中心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举办</w:t>
      </w:r>
      <w:r w:rsidRPr="002C3932">
        <w:rPr>
          <w:rFonts w:ascii="Times New Roman" w:eastAsia="宋体" w:hAnsi="Times New Roman" w:cs="Times New Roman"/>
          <w:color w:val="000000"/>
          <w:sz w:val="28"/>
          <w:szCs w:val="28"/>
        </w:rPr>
        <w:t>的第七轮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技术工人</w:t>
      </w:r>
      <w:r w:rsidRPr="002C3932">
        <w:rPr>
          <w:rFonts w:ascii="Times New Roman" w:eastAsia="宋体" w:hAnsi="Times New Roman" w:cs="Times New Roman"/>
          <w:color w:val="000000"/>
          <w:sz w:val="28"/>
          <w:szCs w:val="28"/>
        </w:rPr>
        <w:t>继续教育，考核合格。</w:t>
      </w:r>
    </w:p>
    <w:p w14:paraId="3C9BAB25" w14:textId="77777777" w:rsidR="009B1FE2" w:rsidRDefault="009B1FE2" w:rsidP="009B1FE2">
      <w:pPr>
        <w:spacing w:line="560" w:lineRule="exact"/>
        <w:ind w:firstLineChars="200" w:firstLine="560"/>
        <w:rPr>
          <w:rFonts w:ascii="Times New Roman" w:eastAsia="宋体" w:hAnsi="Times New Roman"/>
          <w:color w:val="00000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3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.</w:t>
      </w:r>
      <w:r w:rsidRPr="002C3932">
        <w:rPr>
          <w:rFonts w:ascii="Times New Roman" w:eastAsia="宋体" w:hAnsi="Times New Roman" w:cs="Times New Roman"/>
          <w:color w:val="000000"/>
          <w:sz w:val="28"/>
          <w:szCs w:val="28"/>
        </w:rPr>
        <w:t>任现职间，</w:t>
      </w:r>
      <w:r w:rsidRPr="002C3932">
        <w:rPr>
          <w:rFonts w:ascii="Times New Roman" w:eastAsia="宋体" w:hAnsi="Times New Roman" w:hint="eastAsia"/>
          <w:color w:val="000000"/>
          <w:sz w:val="28"/>
          <w:szCs w:val="28"/>
        </w:rPr>
        <w:t>参加省部级项目</w:t>
      </w:r>
      <w:r w:rsidRPr="002C3932">
        <w:rPr>
          <w:rFonts w:ascii="Times New Roman" w:eastAsia="宋体" w:hAnsi="Times New Roman" w:hint="eastAsia"/>
          <w:color w:val="000000"/>
          <w:sz w:val="28"/>
          <w:szCs w:val="28"/>
        </w:rPr>
        <w:t>1</w:t>
      </w:r>
      <w:r w:rsidRPr="002C3932">
        <w:rPr>
          <w:rFonts w:ascii="Times New Roman" w:eastAsia="宋体" w:hAnsi="Times New Roman" w:hint="eastAsia"/>
          <w:color w:val="000000"/>
          <w:sz w:val="28"/>
          <w:szCs w:val="28"/>
        </w:rPr>
        <w:t>项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、市级</w:t>
      </w:r>
      <w:r w:rsidRPr="002C3932">
        <w:rPr>
          <w:rFonts w:ascii="Times New Roman" w:eastAsia="宋体" w:hAnsi="Times New Roman" w:hint="eastAsia"/>
          <w:color w:val="000000"/>
          <w:sz w:val="28"/>
          <w:szCs w:val="28"/>
        </w:rPr>
        <w:t>项目</w:t>
      </w:r>
      <w:r>
        <w:rPr>
          <w:rFonts w:ascii="Times New Roman" w:eastAsia="宋体" w:hAnsi="Times New Roman"/>
          <w:color w:val="000000"/>
          <w:sz w:val="28"/>
          <w:szCs w:val="28"/>
        </w:rPr>
        <w:t>1</w:t>
      </w:r>
      <w:r w:rsidRPr="002C3932">
        <w:rPr>
          <w:rFonts w:ascii="Times New Roman" w:eastAsia="宋体" w:hAnsi="Times New Roman" w:hint="eastAsia"/>
          <w:color w:val="000000"/>
          <w:sz w:val="28"/>
          <w:szCs w:val="28"/>
        </w:rPr>
        <w:t>项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。以</w:t>
      </w:r>
      <w:r w:rsidRPr="002C3932">
        <w:rPr>
          <w:rFonts w:ascii="Times New Roman" w:eastAsia="宋体" w:hAnsi="Times New Roman" w:hint="eastAsia"/>
          <w:color w:val="000000"/>
          <w:sz w:val="28"/>
          <w:szCs w:val="28"/>
        </w:rPr>
        <w:t>第一作者</w:t>
      </w:r>
      <w:r w:rsidRPr="002C3932">
        <w:rPr>
          <w:rFonts w:ascii="Times New Roman" w:eastAsia="宋体" w:hAnsi="Times New Roman" w:cs="Times New Roman"/>
          <w:color w:val="000000"/>
          <w:sz w:val="28"/>
          <w:szCs w:val="28"/>
        </w:rPr>
        <w:t>公开</w:t>
      </w:r>
      <w:r w:rsidRPr="002C3932">
        <w:rPr>
          <w:rFonts w:ascii="Times New Roman" w:eastAsia="宋体" w:hAnsi="Times New Roman" w:hint="eastAsia"/>
          <w:color w:val="000000"/>
          <w:sz w:val="28"/>
          <w:szCs w:val="28"/>
        </w:rPr>
        <w:t>发表与本工种相关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的</w:t>
      </w:r>
      <w:r w:rsidRPr="002C3932">
        <w:rPr>
          <w:rFonts w:ascii="Times New Roman" w:eastAsia="宋体" w:hAnsi="Times New Roman" w:hint="eastAsia"/>
          <w:color w:val="000000"/>
          <w:sz w:val="28"/>
          <w:szCs w:val="28"/>
        </w:rPr>
        <w:t>核心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论文</w:t>
      </w:r>
      <w:r w:rsidRPr="002C3932">
        <w:rPr>
          <w:rFonts w:ascii="Times New Roman" w:eastAsia="宋体" w:hAnsi="Times New Roman" w:hint="eastAsia"/>
          <w:color w:val="000000"/>
          <w:sz w:val="28"/>
          <w:szCs w:val="28"/>
        </w:rPr>
        <w:t>2</w:t>
      </w:r>
      <w:r w:rsidRPr="002C3932">
        <w:rPr>
          <w:rFonts w:ascii="Times New Roman" w:eastAsia="宋体" w:hAnsi="Times New Roman" w:hint="eastAsia"/>
          <w:color w:val="000000"/>
          <w:sz w:val="28"/>
          <w:szCs w:val="28"/>
        </w:rPr>
        <w:t>篇。申请</w:t>
      </w:r>
      <w:r w:rsidRPr="002C3932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专利</w:t>
      </w:r>
      <w:r w:rsidRPr="002C3932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4</w:t>
      </w:r>
      <w:r w:rsidRPr="002C3932">
        <w:rPr>
          <w:rFonts w:ascii="Times New Roman" w:eastAsia="宋体" w:hAnsi="Times New Roman" w:hint="eastAsia"/>
          <w:color w:val="000000"/>
          <w:sz w:val="28"/>
          <w:szCs w:val="28"/>
        </w:rPr>
        <w:t>项（其中发明专利</w:t>
      </w:r>
      <w:r w:rsidRPr="002C3932">
        <w:rPr>
          <w:rFonts w:ascii="Times New Roman" w:eastAsia="宋体" w:hAnsi="Times New Roman" w:hint="eastAsia"/>
          <w:color w:val="000000"/>
          <w:sz w:val="28"/>
          <w:szCs w:val="28"/>
        </w:rPr>
        <w:t>2</w:t>
      </w:r>
      <w:r w:rsidRPr="002C3932">
        <w:rPr>
          <w:rFonts w:ascii="Times New Roman" w:eastAsia="宋体" w:hAnsi="Times New Roman" w:hint="eastAsia"/>
          <w:color w:val="000000"/>
          <w:sz w:val="28"/>
          <w:szCs w:val="28"/>
        </w:rPr>
        <w:t>项），已授权专利</w:t>
      </w:r>
      <w:r w:rsidRPr="002C3932">
        <w:rPr>
          <w:rFonts w:ascii="Times New Roman" w:eastAsia="宋体" w:hAnsi="Times New Roman" w:hint="eastAsia"/>
          <w:color w:val="000000"/>
          <w:sz w:val="28"/>
          <w:szCs w:val="28"/>
        </w:rPr>
        <w:t>2</w:t>
      </w:r>
      <w:r w:rsidRPr="002C3932">
        <w:rPr>
          <w:rFonts w:ascii="Times New Roman" w:eastAsia="宋体" w:hAnsi="Times New Roman" w:hint="eastAsia"/>
          <w:color w:val="000000"/>
          <w:sz w:val="28"/>
          <w:szCs w:val="28"/>
        </w:rPr>
        <w:t>项（发明专利</w:t>
      </w:r>
      <w:r w:rsidRPr="002C3932">
        <w:rPr>
          <w:rFonts w:ascii="Times New Roman" w:eastAsia="宋体" w:hAnsi="Times New Roman" w:hint="eastAsia"/>
          <w:color w:val="000000"/>
          <w:sz w:val="28"/>
          <w:szCs w:val="28"/>
        </w:rPr>
        <w:t>1</w:t>
      </w:r>
      <w:r w:rsidRPr="002C3932">
        <w:rPr>
          <w:rFonts w:ascii="Times New Roman" w:eastAsia="宋体" w:hAnsi="Times New Roman" w:hint="eastAsia"/>
          <w:color w:val="000000"/>
          <w:sz w:val="28"/>
          <w:szCs w:val="28"/>
        </w:rPr>
        <w:t>项）。获教育部科技进步二等奖、全国现代物理农业工程技术优秀创新项目奖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各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1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项</w:t>
      </w:r>
      <w:r w:rsidRPr="002C3932">
        <w:rPr>
          <w:rFonts w:ascii="Times New Roman" w:eastAsia="宋体" w:hAnsi="Times New Roman" w:hint="eastAsia"/>
          <w:color w:val="000000"/>
          <w:sz w:val="28"/>
          <w:szCs w:val="28"/>
        </w:rPr>
        <w:t>。获江苏大学第五届职工“学习创新、爱岗敬业”技能竞赛—钳工组三等奖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，</w:t>
      </w:r>
      <w:r w:rsidRPr="002C3932">
        <w:rPr>
          <w:rFonts w:ascii="Times New Roman" w:eastAsia="宋体" w:hAnsi="Times New Roman" w:hint="eastAsia"/>
          <w:color w:val="000000"/>
          <w:sz w:val="28"/>
          <w:szCs w:val="28"/>
        </w:rPr>
        <w:t>获江苏大学技术能手荣誉称号。</w:t>
      </w:r>
    </w:p>
    <w:p w14:paraId="3B01736C" w14:textId="77777777" w:rsidR="009B1FE2" w:rsidRDefault="009B1FE2" w:rsidP="009B1FE2">
      <w:pPr>
        <w:spacing w:line="560" w:lineRule="exact"/>
        <w:ind w:firstLineChars="200" w:firstLine="560"/>
        <w:rPr>
          <w:rFonts w:ascii="Times New Roman" w:eastAsia="宋体" w:hAnsi="Times New Roman"/>
          <w:color w:val="000000"/>
          <w:sz w:val="28"/>
          <w:szCs w:val="28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4</w:t>
      </w:r>
      <w:r>
        <w:rPr>
          <w:rFonts w:ascii="Times New Roman" w:eastAsia="宋体" w:hAnsi="Times New Roman"/>
          <w:color w:val="000000"/>
          <w:sz w:val="28"/>
          <w:szCs w:val="28"/>
        </w:rPr>
        <w:t>.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学生培养成绩突出，</w:t>
      </w:r>
      <w:r w:rsidRPr="002C3932">
        <w:rPr>
          <w:rFonts w:ascii="Times New Roman" w:eastAsia="宋体" w:hAnsi="Times New Roman" w:hint="eastAsia"/>
          <w:color w:val="000000"/>
          <w:sz w:val="28"/>
          <w:szCs w:val="28"/>
        </w:rPr>
        <w:t>共同指导学生参加“东方红”杯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全国</w:t>
      </w:r>
      <w:r w:rsidRPr="002C3932">
        <w:rPr>
          <w:rFonts w:ascii="Times New Roman" w:eastAsia="宋体" w:hAnsi="Times New Roman" w:hint="eastAsia"/>
          <w:color w:val="000000"/>
          <w:sz w:val="28"/>
          <w:szCs w:val="28"/>
        </w:rPr>
        <w:t>智能农业装备创新大赛获二等奖、江苏大学一等奖。</w:t>
      </w:r>
      <w:r w:rsidRPr="00BB0153">
        <w:rPr>
          <w:rFonts w:ascii="Times New Roman" w:eastAsia="宋体" w:hAnsi="Times New Roman" w:hint="eastAsia"/>
          <w:color w:val="000000"/>
          <w:sz w:val="28"/>
          <w:szCs w:val="28"/>
        </w:rPr>
        <w:t>参加中国工程机器人大赛暨国际公开赛分别获一等奖、二等奖各</w:t>
      </w:r>
      <w:r w:rsidRPr="00BB0153">
        <w:rPr>
          <w:rFonts w:ascii="Times New Roman" w:eastAsia="宋体" w:hAnsi="Times New Roman" w:hint="eastAsia"/>
          <w:color w:val="000000"/>
          <w:sz w:val="28"/>
          <w:szCs w:val="28"/>
        </w:rPr>
        <w:t>1</w:t>
      </w:r>
      <w:r w:rsidRPr="00BB0153">
        <w:rPr>
          <w:rFonts w:ascii="Times New Roman" w:eastAsia="宋体" w:hAnsi="Times New Roman" w:hint="eastAsia"/>
          <w:color w:val="000000"/>
          <w:sz w:val="28"/>
          <w:szCs w:val="28"/>
        </w:rPr>
        <w:t>项。</w:t>
      </w:r>
    </w:p>
    <w:p w14:paraId="36CDFFD2" w14:textId="17DBDA3B" w:rsidR="009B1FE2" w:rsidRPr="009B1FE2" w:rsidRDefault="009B1FE2" w:rsidP="009B1FE2">
      <w:pPr>
        <w:pStyle w:val="a7"/>
        <w:spacing w:line="560" w:lineRule="exact"/>
        <w:ind w:firstLineChars="2000" w:firstLine="5600"/>
        <w:rPr>
          <w:rFonts w:ascii="Times New Roman" w:eastAsia="宋体" w:hAnsi="Times New Roman"/>
          <w:color w:val="000000"/>
          <w:sz w:val="28"/>
          <w:szCs w:val="28"/>
        </w:rPr>
      </w:pPr>
    </w:p>
    <w:p w14:paraId="684FD316" w14:textId="5961E209" w:rsidR="009B1FE2" w:rsidRDefault="009B1FE2" w:rsidP="009B1FE2">
      <w:pPr>
        <w:pStyle w:val="a7"/>
        <w:spacing w:line="560" w:lineRule="exact"/>
        <w:ind w:firstLineChars="2000" w:firstLine="5600"/>
        <w:jc w:val="left"/>
        <w:rPr>
          <w:rFonts w:ascii="Times New Roman" w:eastAsia="宋体" w:hAnsi="Times New Roman"/>
          <w:color w:val="000000"/>
          <w:sz w:val="28"/>
          <w:szCs w:val="28"/>
        </w:rPr>
      </w:pPr>
    </w:p>
    <w:p w14:paraId="4B215D36" w14:textId="5A01BD61" w:rsidR="009B1FE2" w:rsidRDefault="009B1FE2" w:rsidP="009B1FE2">
      <w:pPr>
        <w:pStyle w:val="a7"/>
        <w:spacing w:line="560" w:lineRule="exact"/>
        <w:ind w:firstLineChars="2000" w:firstLine="5600"/>
        <w:jc w:val="left"/>
        <w:rPr>
          <w:rFonts w:ascii="Times New Roman" w:eastAsia="宋体" w:hAnsi="Times New Roman"/>
          <w:color w:val="000000"/>
          <w:sz w:val="28"/>
          <w:szCs w:val="28"/>
        </w:rPr>
      </w:pPr>
    </w:p>
    <w:p w14:paraId="0FCB0723" w14:textId="7ADD7578" w:rsidR="009B1FE2" w:rsidRDefault="009B1FE2" w:rsidP="009B1FE2">
      <w:pPr>
        <w:pStyle w:val="a7"/>
        <w:spacing w:line="560" w:lineRule="exact"/>
        <w:ind w:firstLineChars="2000" w:firstLine="5600"/>
        <w:jc w:val="left"/>
        <w:rPr>
          <w:rFonts w:ascii="Times New Roman" w:eastAsia="宋体" w:hAnsi="Times New Roman"/>
          <w:color w:val="000000"/>
          <w:sz w:val="28"/>
          <w:szCs w:val="28"/>
        </w:rPr>
      </w:pPr>
    </w:p>
    <w:p w14:paraId="1CF07FCC" w14:textId="77777777" w:rsidR="009B1FE2" w:rsidRPr="00BB0153" w:rsidRDefault="009B1FE2" w:rsidP="009B1FE2">
      <w:pPr>
        <w:pStyle w:val="a7"/>
        <w:spacing w:line="560" w:lineRule="exact"/>
        <w:ind w:firstLineChars="2000" w:firstLine="5600"/>
        <w:jc w:val="left"/>
        <w:rPr>
          <w:rFonts w:ascii="Times New Roman" w:eastAsia="宋体" w:hAnsi="Times New Roman"/>
          <w:color w:val="000000"/>
          <w:sz w:val="28"/>
          <w:szCs w:val="28"/>
        </w:rPr>
      </w:pPr>
    </w:p>
    <w:sectPr w:rsidR="009B1FE2" w:rsidRPr="00BB0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EFADC" w14:textId="77777777" w:rsidR="00D755B5" w:rsidRDefault="00D755B5" w:rsidP="002C3932">
      <w:r>
        <w:separator/>
      </w:r>
    </w:p>
  </w:endnote>
  <w:endnote w:type="continuationSeparator" w:id="0">
    <w:p w14:paraId="20AAB88D" w14:textId="77777777" w:rsidR="00D755B5" w:rsidRDefault="00D755B5" w:rsidP="002C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7C376" w14:textId="77777777" w:rsidR="00D755B5" w:rsidRDefault="00D755B5" w:rsidP="002C3932">
      <w:r>
        <w:separator/>
      </w:r>
    </w:p>
  </w:footnote>
  <w:footnote w:type="continuationSeparator" w:id="0">
    <w:p w14:paraId="5C3A0EDD" w14:textId="77777777" w:rsidR="00D755B5" w:rsidRDefault="00D755B5" w:rsidP="002C3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73ECF"/>
    <w:multiLevelType w:val="hybridMultilevel"/>
    <w:tmpl w:val="5F7225C6"/>
    <w:lvl w:ilvl="0" w:tplc="EF7620D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86856B1"/>
    <w:multiLevelType w:val="hybridMultilevel"/>
    <w:tmpl w:val="4FCCB9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581855"/>
    <w:multiLevelType w:val="hybridMultilevel"/>
    <w:tmpl w:val="4FCCB9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62"/>
    <w:rsid w:val="001D0862"/>
    <w:rsid w:val="002C3932"/>
    <w:rsid w:val="0046216C"/>
    <w:rsid w:val="004866CD"/>
    <w:rsid w:val="00712973"/>
    <w:rsid w:val="0072571D"/>
    <w:rsid w:val="009B1FE2"/>
    <w:rsid w:val="00A96EB6"/>
    <w:rsid w:val="00BB0153"/>
    <w:rsid w:val="00D755B5"/>
    <w:rsid w:val="00DC237C"/>
    <w:rsid w:val="00E7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CA85E"/>
  <w15:chartTrackingRefBased/>
  <w15:docId w15:val="{AF46DDE9-0B7B-49E4-A9B6-4845D580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932"/>
    <w:pPr>
      <w:widowControl w:val="0"/>
      <w:jc w:val="both"/>
    </w:pPr>
    <w:rPr>
      <w:rFonts w:ascii="仿宋_GB2312" w:eastAsia="仿宋_GB2312" w:hAnsi="Batang" w:cs="Bell MT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9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932"/>
    <w:rPr>
      <w:sz w:val="18"/>
      <w:szCs w:val="18"/>
    </w:rPr>
  </w:style>
  <w:style w:type="paragraph" w:styleId="a7">
    <w:name w:val="List Paragraph"/>
    <w:basedOn w:val="a"/>
    <w:uiPriority w:val="34"/>
    <w:qFormat/>
    <w:rsid w:val="002C3932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9B1FE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B1FE2"/>
    <w:rPr>
      <w:rFonts w:ascii="仿宋_GB2312" w:eastAsia="仿宋_GB2312" w:hAnsi="Batang" w:cs="Bell MT"/>
      <w:sz w:val="32"/>
      <w:szCs w:val="24"/>
    </w:rPr>
  </w:style>
  <w:style w:type="paragraph" w:customStyle="1" w:styleId="1">
    <w:name w:val="列出段落1"/>
    <w:basedOn w:val="a"/>
    <w:rsid w:val="009B1FE2"/>
    <w:pPr>
      <w:ind w:firstLineChars="200" w:firstLine="420"/>
    </w:pPr>
    <w:rPr>
      <w:rFonts w:ascii="宋体" w:eastAsia="方正仿宋_GBK" w:hAnsi="宋体" w:cs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江苏大学</dc:creator>
  <cp:keywords/>
  <dc:description/>
  <cp:lastModifiedBy>江苏大学</cp:lastModifiedBy>
  <cp:revision>4</cp:revision>
  <dcterms:created xsi:type="dcterms:W3CDTF">2018-05-08T01:32:00Z</dcterms:created>
  <dcterms:modified xsi:type="dcterms:W3CDTF">2018-05-09T00:40:00Z</dcterms:modified>
</cp:coreProperties>
</file>